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4BFB8" w14:textId="46DFCD6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19124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09EF" w:rsidRPr="000A09EF">
        <w:rPr>
          <w:rFonts w:ascii="Arial" w:hAnsi="Arial" w:cs="Arial"/>
          <w:b/>
          <w:bCs/>
          <w:sz w:val="26"/>
          <w:szCs w:val="26"/>
        </w:rPr>
        <w:t>RP-211</w:t>
      </w:r>
      <w:r w:rsidR="000C1CEA">
        <w:rPr>
          <w:rFonts w:ascii="Arial" w:hAnsi="Arial" w:cs="Arial"/>
          <w:b/>
          <w:bCs/>
          <w:sz w:val="26"/>
          <w:szCs w:val="26"/>
        </w:rPr>
        <w:t>562</w:t>
      </w:r>
    </w:p>
    <w:p w14:paraId="424BBB3A" w14:textId="2B08131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9124D">
        <w:rPr>
          <w:rFonts w:ascii="Arial" w:hAnsi="Arial" w:cs="Arial"/>
          <w:b/>
          <w:sz w:val="24"/>
        </w:rPr>
        <w:t>June</w:t>
      </w:r>
      <w:r w:rsidR="00BA51EF">
        <w:rPr>
          <w:rFonts w:ascii="Arial" w:hAnsi="Arial" w:cs="Arial"/>
          <w:b/>
          <w:sz w:val="24"/>
        </w:rPr>
        <w:t xml:space="preserve"> </w:t>
      </w:r>
      <w:r w:rsidR="0018379C">
        <w:rPr>
          <w:rFonts w:ascii="Arial" w:hAnsi="Arial" w:cs="Arial"/>
          <w:b/>
          <w:sz w:val="24"/>
        </w:rPr>
        <w:t>1</w:t>
      </w:r>
      <w:r w:rsidR="0019124D">
        <w:rPr>
          <w:rFonts w:ascii="Arial" w:hAnsi="Arial" w:cs="Arial"/>
          <w:b/>
          <w:sz w:val="24"/>
        </w:rPr>
        <w:t>4</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9124D">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14AB2AF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37083B">
        <w:rPr>
          <w:rFonts w:ascii="Arial" w:hAnsi="Arial" w:cs="Arial"/>
        </w:rPr>
        <w:t>9</w:t>
      </w:r>
      <w:r w:rsidR="00C21339" w:rsidRPr="0037083B">
        <w:rPr>
          <w:rFonts w:ascii="Arial" w:hAnsi="Arial" w:cs="Arial" w:hint="eastAsia"/>
          <w:lang w:eastAsia="ja-JP"/>
        </w:rPr>
        <w:t>.</w:t>
      </w:r>
      <w:r w:rsidR="0074341D">
        <w:rPr>
          <w:rFonts w:ascii="Arial" w:hAnsi="Arial" w:cs="Arial"/>
          <w:lang w:eastAsia="ja-JP"/>
        </w:rPr>
        <w:t>8.4</w:t>
      </w:r>
      <w:r w:rsidR="00813AE9" w:rsidRPr="0037083B">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35593" w:rsidRPr="008836AC" w14:paraId="2F855ECF" w14:textId="77777777" w:rsidTr="00871653">
        <w:tc>
          <w:tcPr>
            <w:tcW w:w="2436" w:type="dxa"/>
            <w:shd w:val="clear" w:color="auto" w:fill="auto"/>
          </w:tcPr>
          <w:p w14:paraId="38C47AAA" w14:textId="77777777" w:rsidR="00F35593" w:rsidRPr="008836AC" w:rsidRDefault="00F35593"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64A299D5" w14:textId="47415763" w:rsidR="00F35593" w:rsidRPr="008836AC" w:rsidRDefault="00F35593" w:rsidP="001A248F">
            <w:pPr>
              <w:tabs>
                <w:tab w:val="left" w:pos="567"/>
              </w:tabs>
              <w:spacing w:after="0"/>
              <w:rPr>
                <w:rFonts w:ascii="Arial" w:hAnsi="Arial" w:cs="Arial"/>
              </w:rPr>
            </w:pPr>
            <w:r w:rsidRPr="005E7935">
              <w:rPr>
                <w:rFonts w:ascii="Arial" w:eastAsia="Batang" w:hAnsi="Arial" w:cs="Arial"/>
                <w:b/>
                <w:lang w:eastAsia="zh-CN"/>
              </w:rPr>
              <w:t>Introduction of FR2 FWA (Fixed Wireless Access) UE with maximum TRP of 23dBm for band n259</w:t>
            </w:r>
          </w:p>
        </w:tc>
      </w:tr>
      <w:tr w:rsidR="00F35593" w:rsidRPr="008836AC" w14:paraId="102A66EA" w14:textId="77777777" w:rsidTr="00871653">
        <w:tc>
          <w:tcPr>
            <w:tcW w:w="2436" w:type="dxa"/>
            <w:shd w:val="clear" w:color="auto" w:fill="auto"/>
          </w:tcPr>
          <w:p w14:paraId="56C2962B" w14:textId="77777777" w:rsidR="00F35593" w:rsidRPr="0018379C" w:rsidRDefault="00F3559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F35593" w:rsidRPr="0018379C" w:rsidRDefault="00F3559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F35593" w:rsidRPr="0018379C" w:rsidRDefault="00F35593"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F35593" w:rsidRPr="006F3EE0" w:rsidRDefault="00F35593" w:rsidP="001A248F">
            <w:pPr>
              <w:tabs>
                <w:tab w:val="left" w:pos="567"/>
              </w:tabs>
              <w:spacing w:after="0"/>
              <w:rPr>
                <w:rFonts w:ascii="Arial" w:hAnsi="Arial" w:cs="Arial"/>
                <w:lang w:eastAsia="ja-JP"/>
              </w:rPr>
            </w:pPr>
            <w:r w:rsidRPr="006F3EE0">
              <w:rPr>
                <w:rFonts w:ascii="Arial" w:hAnsi="Arial" w:cs="Arial"/>
              </w:rPr>
              <w:t>Core part:</w:t>
            </w:r>
            <w:r w:rsidRPr="006F3EE0">
              <w:rPr>
                <w:rFonts w:ascii="Arial" w:hAnsi="Arial" w:cs="Arial"/>
                <w:lang w:eastAsia="ja-JP"/>
              </w:rPr>
              <w:t xml:space="preserve"> </w:t>
            </w:r>
          </w:p>
          <w:p w14:paraId="1F04C2F0" w14:textId="7D59A1FB" w:rsidR="00F35593" w:rsidRPr="006F3EE0" w:rsidRDefault="00F35593" w:rsidP="001A248F">
            <w:pPr>
              <w:tabs>
                <w:tab w:val="left" w:pos="567"/>
              </w:tabs>
              <w:spacing w:after="0"/>
              <w:rPr>
                <w:rFonts w:ascii="Arial" w:hAnsi="Arial" w:cs="Arial"/>
                <w:lang w:eastAsia="ja-JP"/>
              </w:rPr>
            </w:pPr>
            <w:r w:rsidRPr="006F3EE0">
              <w:rPr>
                <w:rFonts w:ascii="Arial" w:hAnsi="Arial" w:cs="Arial"/>
                <w:lang w:eastAsia="ja-JP"/>
              </w:rPr>
              <w:t>Yes</w:t>
            </w:r>
          </w:p>
        </w:tc>
        <w:tc>
          <w:tcPr>
            <w:tcW w:w="2309" w:type="dxa"/>
            <w:gridSpan w:val="2"/>
          </w:tcPr>
          <w:p w14:paraId="14B72BDC" w14:textId="77777777" w:rsidR="00F35593" w:rsidRPr="006F3EE0" w:rsidRDefault="00F35593" w:rsidP="001A248F">
            <w:pPr>
              <w:tabs>
                <w:tab w:val="left" w:pos="567"/>
              </w:tabs>
              <w:spacing w:after="0"/>
              <w:rPr>
                <w:rFonts w:ascii="Arial" w:hAnsi="Arial" w:cs="Arial"/>
              </w:rPr>
            </w:pPr>
            <w:r w:rsidRPr="006F3EE0">
              <w:rPr>
                <w:rFonts w:ascii="Arial" w:hAnsi="Arial" w:cs="Arial"/>
              </w:rPr>
              <w:t>Performance part:</w:t>
            </w:r>
          </w:p>
          <w:p w14:paraId="521A5303" w14:textId="1D68A091" w:rsidR="00F35593" w:rsidRPr="006F3EE0" w:rsidRDefault="00F35593" w:rsidP="0036248C">
            <w:pPr>
              <w:tabs>
                <w:tab w:val="left" w:pos="567"/>
              </w:tabs>
              <w:spacing w:after="0"/>
              <w:rPr>
                <w:rFonts w:ascii="Arial" w:hAnsi="Arial" w:cs="Arial"/>
                <w:highlight w:val="yellow"/>
                <w:lang w:eastAsia="ja-JP"/>
              </w:rPr>
            </w:pPr>
            <w:r>
              <w:rPr>
                <w:rFonts w:ascii="Arial" w:hAnsi="Arial" w:cs="Arial"/>
                <w:lang w:eastAsia="ja-JP"/>
              </w:rPr>
              <w:t>Yes</w:t>
            </w:r>
          </w:p>
        </w:tc>
        <w:tc>
          <w:tcPr>
            <w:tcW w:w="1653" w:type="dxa"/>
          </w:tcPr>
          <w:p w14:paraId="56EF8DDA" w14:textId="77777777" w:rsidR="00F35593" w:rsidRPr="003B0E11" w:rsidRDefault="00F35593" w:rsidP="001A248F">
            <w:pPr>
              <w:tabs>
                <w:tab w:val="left" w:pos="567"/>
              </w:tabs>
              <w:spacing w:after="0"/>
              <w:rPr>
                <w:rFonts w:ascii="Arial" w:hAnsi="Arial" w:cs="Arial"/>
              </w:rPr>
            </w:pPr>
            <w:r w:rsidRPr="003B0E11">
              <w:rPr>
                <w:rFonts w:ascii="Arial" w:hAnsi="Arial" w:cs="Arial"/>
              </w:rPr>
              <w:t>Testing part:</w:t>
            </w:r>
          </w:p>
          <w:p w14:paraId="3F21D663" w14:textId="466EC32D" w:rsidR="00F35593" w:rsidRPr="003B0E11" w:rsidRDefault="00F3559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F35593" w:rsidRPr="008836AC" w14:paraId="46277DF8" w14:textId="77777777" w:rsidTr="00871653">
        <w:tc>
          <w:tcPr>
            <w:tcW w:w="2436" w:type="dxa"/>
          </w:tcPr>
          <w:p w14:paraId="45BAD568" w14:textId="77777777" w:rsidR="00F35593" w:rsidRPr="008836AC" w:rsidRDefault="00F35593"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4DE395D5" w:rsidR="00F35593" w:rsidRPr="008836AC" w:rsidRDefault="00F35593" w:rsidP="008836AC">
            <w:pPr>
              <w:tabs>
                <w:tab w:val="left" w:pos="567"/>
              </w:tabs>
              <w:spacing w:after="0"/>
              <w:rPr>
                <w:rFonts w:ascii="Arial" w:hAnsi="Arial" w:cs="Arial"/>
              </w:rPr>
            </w:pPr>
            <w:r w:rsidRPr="00114654">
              <w:rPr>
                <w:rFonts w:ascii="Arial" w:eastAsia="Batang" w:hAnsi="Arial" w:cs="Arial"/>
                <w:b/>
                <w:sz w:val="20"/>
                <w:szCs w:val="20"/>
                <w:lang w:eastAsia="zh-CN"/>
              </w:rPr>
              <w:t>NR_FR2_FWA_Bn259</w:t>
            </w:r>
          </w:p>
        </w:tc>
      </w:tr>
      <w:tr w:rsidR="00F35593" w:rsidRPr="008836AC" w14:paraId="31C0134E" w14:textId="77777777" w:rsidTr="00871653">
        <w:tc>
          <w:tcPr>
            <w:tcW w:w="2436" w:type="dxa"/>
          </w:tcPr>
          <w:p w14:paraId="74186FED" w14:textId="77777777" w:rsidR="00F35593" w:rsidRPr="008836AC" w:rsidRDefault="00F35593" w:rsidP="001A248F">
            <w:pPr>
              <w:tabs>
                <w:tab w:val="left" w:pos="567"/>
              </w:tabs>
              <w:spacing w:after="0"/>
              <w:rPr>
                <w:rFonts w:ascii="Arial" w:hAnsi="Arial" w:cs="Arial"/>
                <w:b/>
              </w:rPr>
            </w:pPr>
            <w:r w:rsidRPr="00C0540F">
              <w:rPr>
                <w:rFonts w:ascii="Arial" w:hAnsi="Arial" w:cs="Arial"/>
                <w:b/>
              </w:rPr>
              <w:t>Unique ID</w:t>
            </w:r>
          </w:p>
        </w:tc>
        <w:tc>
          <w:tcPr>
            <w:tcW w:w="7650" w:type="dxa"/>
            <w:gridSpan w:val="5"/>
          </w:tcPr>
          <w:p w14:paraId="688AD952" w14:textId="79408227" w:rsidR="00F35593" w:rsidRPr="008836AC" w:rsidRDefault="00F35593" w:rsidP="008836AC">
            <w:pPr>
              <w:tabs>
                <w:tab w:val="left" w:pos="567"/>
              </w:tabs>
              <w:spacing w:after="0"/>
              <w:rPr>
                <w:rFonts w:ascii="Arial" w:hAnsi="Arial" w:cs="Arial"/>
                <w:lang w:eastAsia="ja-JP"/>
              </w:rPr>
            </w:pPr>
            <w:r>
              <w:rPr>
                <w:rFonts w:ascii="Arial" w:hAnsi="Arial" w:cs="Arial"/>
                <w:lang w:eastAsia="ja-JP"/>
              </w:rPr>
              <w:t>911015</w:t>
            </w:r>
          </w:p>
        </w:tc>
      </w:tr>
      <w:tr w:rsidR="00F35593" w:rsidRPr="008836AC" w14:paraId="57FD66EE" w14:textId="77777777" w:rsidTr="00871653">
        <w:tc>
          <w:tcPr>
            <w:tcW w:w="2436" w:type="dxa"/>
          </w:tcPr>
          <w:p w14:paraId="30B15C1F" w14:textId="77777777" w:rsidR="00F35593" w:rsidRPr="008836AC" w:rsidRDefault="00F35593"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F27E15D" w14:textId="077520E3" w:rsidR="00F35593" w:rsidRPr="008836AC" w:rsidRDefault="00F35593" w:rsidP="008836AC">
            <w:pPr>
              <w:tabs>
                <w:tab w:val="left" w:pos="567"/>
              </w:tabs>
              <w:spacing w:after="0"/>
              <w:rPr>
                <w:rFonts w:ascii="Arial" w:hAnsi="Arial" w:cs="Arial"/>
                <w:lang w:eastAsia="ja-JP"/>
              </w:rPr>
            </w:pPr>
            <w:r w:rsidRPr="008C4A84">
              <w:rPr>
                <w:rFonts w:ascii="Arial" w:hAnsi="Arial" w:cs="Arial"/>
                <w:lang w:eastAsia="ja-JP"/>
              </w:rPr>
              <w:t>RP-</w:t>
            </w:r>
            <w:r>
              <w:rPr>
                <w:rFonts w:ascii="Arial" w:hAnsi="Arial" w:cs="Arial"/>
                <w:lang w:eastAsia="ja-JP"/>
              </w:rPr>
              <w:t>210875</w:t>
            </w:r>
          </w:p>
        </w:tc>
      </w:tr>
      <w:tr w:rsidR="00F35593" w:rsidRPr="008836AC" w14:paraId="20D4A8F1" w14:textId="77777777" w:rsidTr="00871653">
        <w:tc>
          <w:tcPr>
            <w:tcW w:w="2436" w:type="dxa"/>
          </w:tcPr>
          <w:p w14:paraId="2F629081" w14:textId="77777777" w:rsidR="00F35593" w:rsidRPr="00D20654" w:rsidRDefault="00F3559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F35593" w:rsidRPr="00D20654" w:rsidRDefault="00F35593" w:rsidP="001A248F">
            <w:pPr>
              <w:tabs>
                <w:tab w:val="left" w:pos="567"/>
              </w:tabs>
              <w:spacing w:after="0"/>
              <w:rPr>
                <w:rFonts w:ascii="Arial" w:hAnsi="Arial" w:cs="Arial"/>
                <w:b/>
              </w:rPr>
            </w:pPr>
            <w:r w:rsidRPr="00D20654">
              <w:rPr>
                <w:rFonts w:ascii="Arial" w:hAnsi="Arial" w:cs="Arial"/>
                <w:b/>
              </w:rPr>
              <w:t>(indicate if changed)</w:t>
            </w:r>
          </w:p>
        </w:tc>
        <w:tc>
          <w:tcPr>
            <w:tcW w:w="1846" w:type="dxa"/>
          </w:tcPr>
          <w:p w14:paraId="221556F5" w14:textId="77777777"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25631027"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Core part: 0</w:t>
            </w:r>
            <w:r>
              <w:rPr>
                <w:rFonts w:ascii="Arial" w:hAnsi="Arial" w:cs="Arial"/>
                <w:lang w:eastAsia="ja-JP"/>
              </w:rPr>
              <w:t>9</w:t>
            </w:r>
            <w:r w:rsidRPr="00D20654">
              <w:rPr>
                <w:rFonts w:ascii="Arial" w:hAnsi="Arial" w:cs="Arial"/>
                <w:lang w:eastAsia="ja-JP"/>
              </w:rPr>
              <w:t>/202</w:t>
            </w:r>
            <w:r>
              <w:rPr>
                <w:rFonts w:ascii="Arial" w:hAnsi="Arial" w:cs="Arial"/>
                <w:lang w:eastAsia="ja-JP"/>
              </w:rPr>
              <w:t>1</w:t>
            </w:r>
          </w:p>
        </w:tc>
        <w:tc>
          <w:tcPr>
            <w:tcW w:w="2268" w:type="dxa"/>
          </w:tcPr>
          <w:p w14:paraId="7F8E3E24" w14:textId="77777777" w:rsidR="00F35593" w:rsidRDefault="00F3559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p>
          <w:p w14:paraId="4114166D" w14:textId="220D09A0" w:rsidR="00F35593" w:rsidRPr="00D20654" w:rsidRDefault="00F35593" w:rsidP="00207DC4">
            <w:pPr>
              <w:tabs>
                <w:tab w:val="left" w:pos="567"/>
              </w:tabs>
              <w:spacing w:after="0"/>
              <w:rPr>
                <w:rFonts w:ascii="Arial" w:hAnsi="Arial" w:cs="Arial"/>
                <w:lang w:eastAsia="ja-JP"/>
              </w:rPr>
            </w:pPr>
            <w:r>
              <w:rPr>
                <w:rFonts w:ascii="Arial" w:hAnsi="Arial" w:cs="Arial"/>
                <w:lang w:eastAsia="ja-JP"/>
              </w:rPr>
              <w:t>03/2022</w:t>
            </w:r>
          </w:p>
        </w:tc>
        <w:tc>
          <w:tcPr>
            <w:tcW w:w="1694" w:type="dxa"/>
            <w:gridSpan w:val="2"/>
          </w:tcPr>
          <w:p w14:paraId="3AAD2E44" w14:textId="77777777" w:rsidR="00F35593" w:rsidRPr="003B0E11" w:rsidRDefault="00F3559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F35593" w:rsidRPr="008836AC" w14:paraId="61516186" w14:textId="77777777" w:rsidTr="00871653">
        <w:tc>
          <w:tcPr>
            <w:tcW w:w="2436" w:type="dxa"/>
          </w:tcPr>
          <w:p w14:paraId="1961EEE9" w14:textId="77777777" w:rsidR="00F35593" w:rsidRDefault="00F3559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F35593" w:rsidRDefault="00F3559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F35593" w:rsidRPr="008836AC" w:rsidRDefault="00F35593" w:rsidP="008836AC">
            <w:pPr>
              <w:tabs>
                <w:tab w:val="left" w:pos="567"/>
              </w:tabs>
              <w:spacing w:after="0"/>
              <w:rPr>
                <w:rFonts w:ascii="Arial" w:hAnsi="Arial" w:cs="Arial"/>
                <w:lang w:eastAsia="ja-JP"/>
              </w:rPr>
            </w:pPr>
            <w:r w:rsidRPr="0018379C">
              <w:rPr>
                <w:rFonts w:ascii="Arial" w:hAnsi="Arial" w:cs="Arial"/>
                <w:kern w:val="2"/>
                <w:sz w:val="21"/>
                <w:lang w:eastAsia="ja-JP"/>
              </w:rPr>
              <w:t>N/A</w:t>
            </w:r>
          </w:p>
        </w:tc>
        <w:tc>
          <w:tcPr>
            <w:tcW w:w="1842" w:type="dxa"/>
          </w:tcPr>
          <w:p w14:paraId="135DF62A" w14:textId="6CBB9F01"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Pr>
                <w:rFonts w:ascii="Arial" w:hAnsi="Arial" w:cs="Arial"/>
                <w:color w:val="00B050"/>
                <w:kern w:val="2"/>
                <w:sz w:val="21"/>
                <w:lang w:eastAsia="ja-JP"/>
              </w:rPr>
              <w:t>80</w:t>
            </w:r>
            <w:r w:rsidRPr="00F4036C">
              <w:rPr>
                <w:rFonts w:ascii="Arial" w:hAnsi="Arial" w:cs="Arial"/>
                <w:color w:val="00B050"/>
                <w:kern w:val="2"/>
                <w:sz w:val="21"/>
                <w:lang w:eastAsia="ja-JP"/>
              </w:rPr>
              <w:t>%</w:t>
            </w:r>
          </w:p>
        </w:tc>
        <w:tc>
          <w:tcPr>
            <w:tcW w:w="2268" w:type="dxa"/>
          </w:tcPr>
          <w:p w14:paraId="16B9552B" w14:textId="3BD7A697"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Performance Part:</w:t>
            </w:r>
            <w:r>
              <w:rPr>
                <w:rFonts w:ascii="Arial" w:hAnsi="Arial" w:cs="Arial"/>
                <w:lang w:eastAsia="ja-JP"/>
              </w:rPr>
              <w:t xml:space="preserve"> </w:t>
            </w:r>
            <w:r w:rsidRPr="00C939E1">
              <w:rPr>
                <w:rFonts w:ascii="Arial" w:hAnsi="Arial" w:cs="Arial"/>
                <w:color w:val="00B050"/>
                <w:lang w:eastAsia="ja-JP"/>
              </w:rPr>
              <w:t>0%</w:t>
            </w:r>
          </w:p>
        </w:tc>
        <w:tc>
          <w:tcPr>
            <w:tcW w:w="1694" w:type="dxa"/>
            <w:gridSpan w:val="2"/>
          </w:tcPr>
          <w:p w14:paraId="5F051707" w14:textId="0080ED6B" w:rsidR="00F35593" w:rsidRPr="003B0E11" w:rsidRDefault="00F3559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D20DCB0"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5A5858">
              <w:rPr>
                <w:rFonts w:ascii="Arial" w:hAnsi="Arial" w:cs="Arial"/>
              </w:rPr>
              <w:t>4</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2B03FA9" w:rsidR="006C4E32" w:rsidRPr="008836AC" w:rsidRDefault="00B96015" w:rsidP="0036248C">
            <w:pPr>
              <w:tabs>
                <w:tab w:val="left" w:pos="567"/>
              </w:tabs>
              <w:spacing w:after="0"/>
              <w:rPr>
                <w:rFonts w:ascii="Arial" w:hAnsi="Arial" w:cs="Arial"/>
                <w:lang w:eastAsia="ja-JP"/>
              </w:rPr>
            </w:pPr>
            <w:r>
              <w:rPr>
                <w:rFonts w:ascii="Arial" w:hAnsi="Arial" w:cs="Arial"/>
                <w:lang w:eastAsia="ja-JP"/>
              </w:rPr>
              <w:t>Sumant Iyer</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5F504C0C"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64311980" w:rsidR="006C4E32" w:rsidRPr="008836AC" w:rsidRDefault="00B96015" w:rsidP="001A248F">
            <w:pPr>
              <w:tabs>
                <w:tab w:val="left" w:pos="567"/>
              </w:tabs>
              <w:spacing w:after="0"/>
              <w:rPr>
                <w:rFonts w:ascii="Arial" w:hAnsi="Arial" w:cs="Arial"/>
              </w:rPr>
            </w:pPr>
            <w:r>
              <w:rPr>
                <w:rFonts w:ascii="Arial" w:hAnsi="Arial" w:cs="Arial"/>
              </w:rPr>
              <w:t>sumanti</w:t>
            </w:r>
            <w:r w:rsidR="004D5842">
              <w:rPr>
                <w:rFonts w:ascii="Arial" w:hAnsi="Arial" w:cs="Arial"/>
              </w:rPr>
              <w:t>@qti.qualcomm.com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7BB9D7BB" w14:textId="126B0D2E" w:rsidR="00701410" w:rsidRPr="003A4B47" w:rsidRDefault="001A3B5F" w:rsidP="003D6F66">
      <w:pPr>
        <w:pStyle w:val="Heading2"/>
        <w:rPr>
          <w:rFonts w:cs="Arial"/>
          <w:lang w:eastAsia="ja-JP"/>
        </w:r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39612FA" w14:textId="2FE54C64" w:rsidR="00701410" w:rsidRDefault="00701410" w:rsidP="00DF5776">
      <w:pPr>
        <w:pStyle w:val="Heading3"/>
        <w:rPr>
          <w:lang w:eastAsia="ja-JP"/>
        </w:rPr>
      </w:pPr>
      <w:r>
        <w:rPr>
          <w:lang w:eastAsia="ja-JP"/>
        </w:rPr>
        <w:t>2.</w:t>
      </w:r>
      <w:r w:rsidR="003D6F66">
        <w:rPr>
          <w:lang w:eastAsia="ja-JP"/>
        </w:rPr>
        <w:t>1</w:t>
      </w:r>
      <w:r>
        <w:rPr>
          <w:lang w:eastAsia="ja-JP"/>
        </w:rPr>
        <w:tab/>
      </w:r>
      <w:r>
        <w:rPr>
          <w:rFonts w:hint="eastAsia"/>
          <w:lang w:eastAsia="ja-JP"/>
        </w:rPr>
        <w:t>RAN4</w:t>
      </w:r>
    </w:p>
    <w:p w14:paraId="4F62C5FA" w14:textId="0E47B0A4" w:rsidR="00701410" w:rsidRDefault="00701410" w:rsidP="00534B06">
      <w:pPr>
        <w:pStyle w:val="Heading4"/>
        <w:numPr>
          <w:ilvl w:val="2"/>
          <w:numId w:val="18"/>
        </w:numPr>
        <w:rPr>
          <w:lang w:eastAsia="ja-JP"/>
        </w:rPr>
      </w:pPr>
      <w:r w:rsidRPr="00CF2D5B">
        <w:rPr>
          <w:lang w:eastAsia="ja-JP"/>
        </w:rPr>
        <w:t>Agreements</w:t>
      </w:r>
    </w:p>
    <w:p w14:paraId="408FBA5E" w14:textId="5ABA14E8" w:rsidR="00950F95" w:rsidRPr="000664C2" w:rsidRDefault="00E35623" w:rsidP="00534B06">
      <w:pPr>
        <w:rPr>
          <w:rFonts w:ascii="Times New Roman" w:hAnsi="Times New Roman" w:cs="Times New Roman"/>
          <w:lang w:eastAsia="ja-JP"/>
        </w:rPr>
      </w:pPr>
      <w:r w:rsidRPr="000664C2">
        <w:rPr>
          <w:rFonts w:ascii="Times New Roman" w:hAnsi="Times New Roman" w:cs="Times New Roman"/>
          <w:lang w:eastAsia="ja-JP"/>
        </w:rPr>
        <w:t xml:space="preserve">Agreements </w:t>
      </w:r>
      <w:r w:rsidR="00E05174">
        <w:rPr>
          <w:rFonts w:ascii="Times New Roman" w:hAnsi="Times New Roman" w:cs="Times New Roman"/>
          <w:lang w:eastAsia="ja-JP"/>
        </w:rPr>
        <w:t>pertaining to UE RF</w:t>
      </w:r>
    </w:p>
    <w:p w14:paraId="26463710" w14:textId="64ED6BF5" w:rsidR="005D0F1E" w:rsidRPr="005D0F1E" w:rsidRDefault="005D0F1E" w:rsidP="00011D85">
      <w:pPr>
        <w:pStyle w:val="ListParagraph"/>
        <w:numPr>
          <w:ilvl w:val="0"/>
          <w:numId w:val="8"/>
        </w:numPr>
        <w:ind w:leftChars="0"/>
        <w:rPr>
          <w:rFonts w:ascii="Times New Roman" w:hAnsi="Times New Roman" w:cs="Times New Roman"/>
          <w:sz w:val="20"/>
          <w:szCs w:val="20"/>
        </w:rPr>
      </w:pPr>
      <w:r w:rsidRPr="005D0F1E">
        <w:rPr>
          <w:rFonts w:ascii="Times New Roman" w:hAnsi="Times New Roman" w:cs="Times New Roman"/>
          <w:sz w:val="20"/>
          <w:szCs w:val="20"/>
        </w:rPr>
        <w:t>The min. peak EIRP requirement:</w:t>
      </w:r>
    </w:p>
    <w:p w14:paraId="6EBB181B" w14:textId="77777777" w:rsidR="005D0F1E" w:rsidRPr="005D0F1E" w:rsidRDefault="005D0F1E" w:rsidP="008440C4">
      <w:pPr>
        <w:numPr>
          <w:ilvl w:val="1"/>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b/>
          <w:bCs/>
          <w:kern w:val="2"/>
          <w:sz w:val="20"/>
          <w:szCs w:val="20"/>
          <w:lang w:eastAsia="ja-JP"/>
        </w:rPr>
        <w:t xml:space="preserve">Alt-1: </w:t>
      </w:r>
      <w:r w:rsidRPr="005D0F1E">
        <w:rPr>
          <w:rFonts w:ascii="Times New Roman" w:hAnsi="Times New Roman" w:cs="Times New Roman"/>
          <w:kern w:val="2"/>
          <w:sz w:val="20"/>
          <w:szCs w:val="20"/>
          <w:lang w:eastAsia="ja-JP"/>
        </w:rPr>
        <w:t>Based on scaling from existing requirements</w:t>
      </w:r>
    </w:p>
    <w:p w14:paraId="1A98C5F6" w14:textId="77777777" w:rsidR="005D0F1E" w:rsidRPr="005D0F1E" w:rsidRDefault="005D0F1E" w:rsidP="008440C4">
      <w:pPr>
        <w:numPr>
          <w:ilvl w:val="2"/>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kern w:val="2"/>
          <w:sz w:val="20"/>
          <w:szCs w:val="20"/>
          <w:lang w:eastAsia="ja-JP"/>
        </w:rPr>
        <w:t>[26.7 to 27.5] dBm</w:t>
      </w:r>
    </w:p>
    <w:p w14:paraId="71EF3579" w14:textId="77777777" w:rsidR="005D0F1E" w:rsidRPr="005D0F1E" w:rsidRDefault="005D0F1E" w:rsidP="008440C4">
      <w:pPr>
        <w:numPr>
          <w:ilvl w:val="1"/>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b/>
          <w:bCs/>
          <w:kern w:val="2"/>
          <w:sz w:val="20"/>
          <w:szCs w:val="20"/>
          <w:lang w:eastAsia="ja-JP"/>
        </w:rPr>
        <w:t xml:space="preserve">Alt-2: </w:t>
      </w:r>
      <w:r w:rsidRPr="005D0F1E">
        <w:rPr>
          <w:rFonts w:ascii="Times New Roman" w:hAnsi="Times New Roman" w:cs="Times New Roman"/>
          <w:kern w:val="2"/>
          <w:sz w:val="20"/>
          <w:szCs w:val="20"/>
          <w:lang w:eastAsia="ja-JP"/>
        </w:rPr>
        <w:t xml:space="preserve">From averaging UE Tx budget-based proposals. </w:t>
      </w:r>
    </w:p>
    <w:p w14:paraId="00E34B43" w14:textId="77777777" w:rsidR="005D0F1E" w:rsidRPr="005D0F1E" w:rsidRDefault="005D0F1E" w:rsidP="008440C4">
      <w:pPr>
        <w:numPr>
          <w:ilvl w:val="2"/>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kern w:val="2"/>
          <w:sz w:val="20"/>
          <w:szCs w:val="20"/>
          <w:lang w:eastAsia="ja-JP"/>
        </w:rPr>
        <w:t>Average power: 28.0 dBm</w:t>
      </w:r>
    </w:p>
    <w:p w14:paraId="2ACAF6D3" w14:textId="77777777" w:rsidR="005D0F1E" w:rsidRPr="005D0F1E" w:rsidRDefault="005D0F1E" w:rsidP="007231C6">
      <w:pPr>
        <w:numPr>
          <w:ilvl w:val="1"/>
          <w:numId w:val="8"/>
        </w:numPr>
        <w:rPr>
          <w:rFonts w:ascii="Times New Roman" w:hAnsi="Times New Roman" w:cs="Times New Roman"/>
          <w:kern w:val="2"/>
          <w:sz w:val="20"/>
          <w:szCs w:val="20"/>
          <w:lang w:eastAsia="ja-JP"/>
        </w:rPr>
      </w:pPr>
      <w:r w:rsidRPr="005D0F1E">
        <w:rPr>
          <w:rFonts w:ascii="Times New Roman" w:hAnsi="Times New Roman" w:cs="Times New Roman"/>
          <w:kern w:val="2"/>
          <w:sz w:val="20"/>
          <w:szCs w:val="20"/>
          <w:lang w:eastAsia="ja-JP"/>
        </w:rPr>
        <w:lastRenderedPageBreak/>
        <w:t>Agreement: FFS</w:t>
      </w:r>
    </w:p>
    <w:p w14:paraId="56185531" w14:textId="68F64166" w:rsidR="007231C6" w:rsidRPr="007231C6" w:rsidRDefault="007231C6" w:rsidP="000664C2">
      <w:pPr>
        <w:numPr>
          <w:ilvl w:val="0"/>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t>The REFSENS requirement</w:t>
      </w:r>
      <w:r w:rsidR="00FF5C9D" w:rsidRPr="007231C6">
        <w:rPr>
          <w:rFonts w:ascii="Times New Roman" w:hAnsi="Times New Roman" w:cs="Times New Roman"/>
          <w:lang w:eastAsia="ja-JP"/>
        </w:rPr>
        <w:t xml:space="preserve"> </w:t>
      </w:r>
      <w:r w:rsidR="00FF5C9D">
        <w:rPr>
          <w:rFonts w:ascii="Times New Roman" w:hAnsi="Times New Roman" w:cs="Times New Roman"/>
          <w:lang w:eastAsia="ja-JP"/>
        </w:rPr>
        <w:t xml:space="preserve">for </w:t>
      </w:r>
      <w:r w:rsidRPr="007231C6">
        <w:rPr>
          <w:rFonts w:ascii="Times New Roman" w:hAnsi="Times New Roman" w:cs="Times New Roman"/>
          <w:lang w:eastAsia="ja-JP"/>
        </w:rPr>
        <w:t>50 MHz CBW, -1 dB SNR target</w:t>
      </w:r>
    </w:p>
    <w:p w14:paraId="6F688389" w14:textId="77777777" w:rsidR="007231C6" w:rsidRPr="007231C6" w:rsidRDefault="007231C6" w:rsidP="000664C2">
      <w:pPr>
        <w:numPr>
          <w:ilvl w:val="1"/>
          <w:numId w:val="8"/>
        </w:numPr>
        <w:spacing w:after="0" w:line="257" w:lineRule="auto"/>
        <w:rPr>
          <w:rFonts w:ascii="Times New Roman" w:hAnsi="Times New Roman" w:cs="Times New Roman"/>
          <w:lang w:eastAsia="ja-JP"/>
        </w:rPr>
      </w:pPr>
      <w:r w:rsidRPr="007231C6">
        <w:rPr>
          <w:rFonts w:ascii="Times New Roman" w:hAnsi="Times New Roman" w:cs="Times New Roman"/>
          <w:b/>
          <w:bCs/>
          <w:lang w:eastAsia="ja-JP"/>
        </w:rPr>
        <w:t xml:space="preserve">Alt-1: </w:t>
      </w:r>
      <w:r w:rsidRPr="007231C6">
        <w:rPr>
          <w:rFonts w:ascii="Times New Roman" w:hAnsi="Times New Roman" w:cs="Times New Roman"/>
          <w:lang w:eastAsia="ja-JP"/>
        </w:rPr>
        <w:t>Based on scaling from existing requirements</w:t>
      </w:r>
    </w:p>
    <w:p w14:paraId="178B12B0" w14:textId="77777777" w:rsidR="007231C6" w:rsidRPr="007231C6" w:rsidRDefault="007231C6" w:rsidP="000664C2">
      <w:pPr>
        <w:numPr>
          <w:ilvl w:val="2"/>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t>[-89.2 to -89.7] dBm</w:t>
      </w:r>
    </w:p>
    <w:p w14:paraId="4D589D6A" w14:textId="77777777" w:rsidR="007231C6" w:rsidRPr="007231C6" w:rsidRDefault="007231C6" w:rsidP="000664C2">
      <w:pPr>
        <w:numPr>
          <w:ilvl w:val="1"/>
          <w:numId w:val="8"/>
        </w:numPr>
        <w:spacing w:after="0" w:line="257" w:lineRule="auto"/>
        <w:rPr>
          <w:rFonts w:ascii="Times New Roman" w:hAnsi="Times New Roman" w:cs="Times New Roman"/>
          <w:lang w:eastAsia="ja-JP"/>
        </w:rPr>
      </w:pPr>
      <w:r w:rsidRPr="007231C6">
        <w:rPr>
          <w:rFonts w:ascii="Times New Roman" w:hAnsi="Times New Roman" w:cs="Times New Roman"/>
          <w:b/>
          <w:bCs/>
          <w:lang w:eastAsia="ja-JP"/>
        </w:rPr>
        <w:t xml:space="preserve">Alt-2: </w:t>
      </w:r>
      <w:r w:rsidRPr="007231C6">
        <w:rPr>
          <w:rFonts w:ascii="Times New Roman" w:hAnsi="Times New Roman" w:cs="Times New Roman"/>
          <w:lang w:eastAsia="ja-JP"/>
        </w:rPr>
        <w:t xml:space="preserve">From averaging UE Rx budget-based proposals. </w:t>
      </w:r>
    </w:p>
    <w:p w14:paraId="5B9BBD2E" w14:textId="77777777" w:rsidR="007231C6" w:rsidRPr="007231C6" w:rsidRDefault="007231C6" w:rsidP="000664C2">
      <w:pPr>
        <w:numPr>
          <w:ilvl w:val="2"/>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t>Average power: -89.7 dBm</w:t>
      </w:r>
    </w:p>
    <w:p w14:paraId="00B5671B" w14:textId="57C8F315" w:rsidR="007231C6" w:rsidRDefault="007231C6" w:rsidP="000664C2">
      <w:pPr>
        <w:numPr>
          <w:ilvl w:val="1"/>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t>Agreement: FFS</w:t>
      </w:r>
    </w:p>
    <w:p w14:paraId="53225694" w14:textId="5F60C00D" w:rsidR="007231C6" w:rsidRDefault="00D64C61" w:rsidP="000664C2">
      <w:pPr>
        <w:numPr>
          <w:ilvl w:val="0"/>
          <w:numId w:val="8"/>
        </w:numPr>
        <w:spacing w:after="0" w:line="257" w:lineRule="auto"/>
        <w:rPr>
          <w:rFonts w:ascii="Times New Roman" w:hAnsi="Times New Roman" w:cs="Times New Roman"/>
          <w:lang w:eastAsia="ja-JP"/>
        </w:rPr>
      </w:pPr>
      <w:r>
        <w:rPr>
          <w:rFonts w:ascii="Times New Roman" w:hAnsi="Times New Roman" w:cs="Times New Roman"/>
          <w:lang w:eastAsia="ja-JP"/>
        </w:rPr>
        <w:t>Multi-band Relaxations</w:t>
      </w:r>
    </w:p>
    <w:p w14:paraId="1A88CBBA" w14:textId="77777777" w:rsidR="00D64C61" w:rsidRPr="00D64C61" w:rsidRDefault="00D64C61" w:rsidP="000664C2">
      <w:pPr>
        <w:numPr>
          <w:ilvl w:val="1"/>
          <w:numId w:val="8"/>
        </w:numPr>
        <w:spacing w:after="0" w:line="257" w:lineRule="auto"/>
        <w:rPr>
          <w:rFonts w:ascii="Times New Roman" w:hAnsi="Times New Roman" w:cs="Times New Roman"/>
          <w:lang w:eastAsia="ja-JP"/>
        </w:rPr>
      </w:pPr>
      <w:r w:rsidRPr="00D64C61">
        <w:rPr>
          <w:rFonts w:ascii="Times New Roman" w:hAnsi="Times New Roman" w:cs="Times New Roman"/>
          <w:lang w:val="en-GB" w:eastAsia="ja-JP"/>
        </w:rPr>
        <w:t>∆</w:t>
      </w:r>
      <w:proofErr w:type="spellStart"/>
      <w:proofErr w:type="gramStart"/>
      <w:r w:rsidRPr="00D64C61">
        <w:rPr>
          <w:rFonts w:ascii="Times New Roman" w:hAnsi="Times New Roman" w:cs="Times New Roman"/>
          <w:lang w:val="en-GB" w:eastAsia="ja-JP"/>
        </w:rPr>
        <w:t>MB</w:t>
      </w:r>
      <w:r w:rsidRPr="00D64C61">
        <w:rPr>
          <w:rFonts w:ascii="Times New Roman" w:hAnsi="Times New Roman" w:cs="Times New Roman"/>
          <w:vertAlign w:val="subscript"/>
          <w:lang w:val="en-GB" w:eastAsia="ja-JP"/>
        </w:rPr>
        <w:t>P,n</w:t>
      </w:r>
      <w:proofErr w:type="spellEnd"/>
      <w:proofErr w:type="gramEnd"/>
      <w:r w:rsidRPr="00D64C61">
        <w:rPr>
          <w:rFonts w:ascii="Times New Roman" w:hAnsi="Times New Roman" w:cs="Times New Roman"/>
          <w:lang w:val="en-GB" w:eastAsia="ja-JP"/>
        </w:rPr>
        <w:t xml:space="preserve"> (dB) = 0.5 dB </w:t>
      </w:r>
    </w:p>
    <w:p w14:paraId="0CFC563F" w14:textId="77777777" w:rsidR="00D64C61" w:rsidRPr="00D64C61" w:rsidRDefault="00D64C61" w:rsidP="000664C2">
      <w:pPr>
        <w:numPr>
          <w:ilvl w:val="1"/>
          <w:numId w:val="8"/>
        </w:numPr>
        <w:spacing w:after="0" w:line="257" w:lineRule="auto"/>
        <w:rPr>
          <w:rFonts w:ascii="Times New Roman" w:hAnsi="Times New Roman" w:cs="Times New Roman"/>
          <w:lang w:eastAsia="ja-JP"/>
        </w:rPr>
      </w:pPr>
      <w:r w:rsidRPr="00D64C61">
        <w:rPr>
          <w:rFonts w:ascii="Times New Roman" w:hAnsi="Times New Roman" w:cs="Times New Roman"/>
          <w:lang w:val="en-GB" w:eastAsia="ja-JP"/>
        </w:rPr>
        <w:t>∆</w:t>
      </w:r>
      <w:proofErr w:type="spellStart"/>
      <w:proofErr w:type="gramStart"/>
      <w:r w:rsidRPr="00D64C61">
        <w:rPr>
          <w:rFonts w:ascii="Times New Roman" w:hAnsi="Times New Roman" w:cs="Times New Roman"/>
          <w:lang w:val="en-GB" w:eastAsia="ja-JP"/>
        </w:rPr>
        <w:t>MB</w:t>
      </w:r>
      <w:r w:rsidRPr="00D64C61">
        <w:rPr>
          <w:rFonts w:ascii="Times New Roman" w:hAnsi="Times New Roman" w:cs="Times New Roman"/>
          <w:vertAlign w:val="subscript"/>
          <w:lang w:val="en-GB" w:eastAsia="ja-JP"/>
        </w:rPr>
        <w:t>S,n</w:t>
      </w:r>
      <w:proofErr w:type="spellEnd"/>
      <w:proofErr w:type="gramEnd"/>
      <w:r w:rsidRPr="00D64C61">
        <w:rPr>
          <w:rFonts w:ascii="Times New Roman" w:hAnsi="Times New Roman" w:cs="Times New Roman"/>
          <w:lang w:val="en-GB" w:eastAsia="ja-JP"/>
        </w:rPr>
        <w:t xml:space="preserve"> (dB) = 0.5 dB</w:t>
      </w:r>
    </w:p>
    <w:p w14:paraId="3D564152" w14:textId="77777777" w:rsidR="0096662D" w:rsidRPr="0096662D" w:rsidRDefault="0096662D" w:rsidP="000664C2">
      <w:pPr>
        <w:numPr>
          <w:ilvl w:val="0"/>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Spherical coverage requirement shall be derived based on following gain drop:</w:t>
      </w:r>
    </w:p>
    <w:p w14:paraId="3114BEE8"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8 dB degradation @ 85</w:t>
      </w:r>
      <w:r w:rsidRPr="0096662D">
        <w:rPr>
          <w:rFonts w:ascii="Times New Roman" w:hAnsi="Times New Roman" w:cs="Times New Roman"/>
          <w:vertAlign w:val="superscript"/>
          <w:lang w:eastAsia="ja-JP"/>
        </w:rPr>
        <w:t>th</w:t>
      </w:r>
      <w:r w:rsidRPr="0096662D">
        <w:rPr>
          <w:rFonts w:ascii="Times New Roman" w:hAnsi="Times New Roman" w:cs="Times New Roman"/>
          <w:lang w:eastAsia="ja-JP"/>
        </w:rPr>
        <w:t>%ile point</w:t>
      </w:r>
    </w:p>
    <w:p w14:paraId="03EC9523" w14:textId="77777777" w:rsidR="0096662D" w:rsidRPr="0096662D" w:rsidRDefault="0096662D" w:rsidP="000664C2">
      <w:pPr>
        <w:numPr>
          <w:ilvl w:val="0"/>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Beam correspondence requirements</w:t>
      </w:r>
    </w:p>
    <w:p w14:paraId="262224CD"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Option 1: Bit 0 OK to introduce</w:t>
      </w:r>
    </w:p>
    <w:p w14:paraId="06EA9216"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Option 2: Bit 0 not OK to introduce</w:t>
      </w:r>
    </w:p>
    <w:p w14:paraId="6FF2FFA6"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Agreement: FFS</w:t>
      </w:r>
    </w:p>
    <w:p w14:paraId="6CA1DB6D" w14:textId="77777777" w:rsidR="00B341F3" w:rsidRDefault="00B341F3" w:rsidP="001525C3">
      <w:pPr>
        <w:spacing w:after="0"/>
        <w:rPr>
          <w:rFonts w:ascii="Arial" w:hAnsi="Arial" w:cs="Arial"/>
        </w:rPr>
      </w:pPr>
    </w:p>
    <w:p w14:paraId="1B51FAC3" w14:textId="6D8892DA" w:rsidR="00701410" w:rsidRDefault="00701410" w:rsidP="00701410">
      <w:pPr>
        <w:pStyle w:val="Heading4"/>
        <w:rPr>
          <w:lang w:eastAsia="ja-JP"/>
        </w:rPr>
      </w:pPr>
      <w:r>
        <w:rPr>
          <w:lang w:eastAsia="ja-JP"/>
        </w:rPr>
        <w:t>2.</w:t>
      </w:r>
      <w:r w:rsidR="00247F2E">
        <w:rPr>
          <w:lang w:eastAsia="ja-JP"/>
        </w:rPr>
        <w:t>1</w:t>
      </w:r>
      <w:r>
        <w:rPr>
          <w:lang w:eastAsia="ja-JP"/>
        </w:rPr>
        <w:t>.2</w:t>
      </w:r>
      <w:r>
        <w:rPr>
          <w:lang w:eastAsia="ja-JP"/>
        </w:rPr>
        <w:tab/>
        <w:t>Remaining Open issues</w:t>
      </w:r>
    </w:p>
    <w:p w14:paraId="11F3CF2A" w14:textId="2DC7BD79" w:rsidR="003F31FB" w:rsidRDefault="00BE0196" w:rsidP="003F31FB">
      <w:pPr>
        <w:pStyle w:val="ListParagraph"/>
        <w:numPr>
          <w:ilvl w:val="0"/>
          <w:numId w:val="8"/>
        </w:numPr>
        <w:ind w:leftChars="0"/>
        <w:rPr>
          <w:rFonts w:ascii="Times New Roman" w:hAnsi="Times New Roman" w:cs="Times New Roman"/>
          <w:sz w:val="20"/>
          <w:szCs w:val="20"/>
        </w:rPr>
      </w:pPr>
      <w:r>
        <w:rPr>
          <w:rFonts w:ascii="Times New Roman" w:hAnsi="Times New Roman" w:cs="Times New Roman"/>
          <w:sz w:val="20"/>
          <w:szCs w:val="20"/>
        </w:rPr>
        <w:t>Remaining core part (</w:t>
      </w:r>
      <w:r w:rsidR="003F31FB">
        <w:rPr>
          <w:rFonts w:ascii="Times New Roman" w:hAnsi="Times New Roman" w:cs="Times New Roman"/>
          <w:sz w:val="20"/>
          <w:szCs w:val="20"/>
        </w:rPr>
        <w:t>UE RF requirements</w:t>
      </w:r>
      <w:r>
        <w:rPr>
          <w:rFonts w:ascii="Times New Roman" w:hAnsi="Times New Roman" w:cs="Times New Roman"/>
          <w:sz w:val="20"/>
          <w:szCs w:val="20"/>
        </w:rPr>
        <w:t>)</w:t>
      </w:r>
      <w:r w:rsidR="003F31FB">
        <w:rPr>
          <w:rFonts w:ascii="Times New Roman" w:hAnsi="Times New Roman" w:cs="Times New Roman"/>
          <w:sz w:val="20"/>
          <w:szCs w:val="20"/>
        </w:rPr>
        <w:t>:</w:t>
      </w:r>
    </w:p>
    <w:p w14:paraId="28218F9E" w14:textId="77BFBE48" w:rsidR="005D0F1E" w:rsidRDefault="003F31FB" w:rsidP="003F31FB">
      <w:pPr>
        <w:pStyle w:val="ListParagraph"/>
        <w:numPr>
          <w:ilvl w:val="1"/>
          <w:numId w:val="8"/>
        </w:numPr>
        <w:ind w:leftChars="0"/>
        <w:rPr>
          <w:rFonts w:ascii="Times New Roman" w:hAnsi="Times New Roman" w:cs="Times New Roman"/>
          <w:sz w:val="20"/>
          <w:szCs w:val="20"/>
        </w:rPr>
      </w:pPr>
      <w:r>
        <w:rPr>
          <w:rFonts w:ascii="Times New Roman" w:hAnsi="Times New Roman" w:cs="Times New Roman"/>
          <w:sz w:val="20"/>
          <w:szCs w:val="20"/>
        </w:rPr>
        <w:t>M</w:t>
      </w:r>
      <w:r w:rsidR="005D0F1E" w:rsidRPr="005D0F1E">
        <w:rPr>
          <w:rFonts w:ascii="Times New Roman" w:hAnsi="Times New Roman" w:cs="Times New Roman"/>
          <w:sz w:val="20"/>
          <w:szCs w:val="20"/>
        </w:rPr>
        <w:t>in. peak EIRP requirement</w:t>
      </w:r>
    </w:p>
    <w:p w14:paraId="1170733E" w14:textId="515F2D3D" w:rsidR="005D0F1E" w:rsidRDefault="003F31FB" w:rsidP="003F31FB">
      <w:pPr>
        <w:pStyle w:val="ListParagraph"/>
        <w:numPr>
          <w:ilvl w:val="1"/>
          <w:numId w:val="8"/>
        </w:numPr>
        <w:ind w:leftChars="0"/>
        <w:rPr>
          <w:rFonts w:ascii="Times New Roman" w:hAnsi="Times New Roman" w:cs="Times New Roman"/>
          <w:sz w:val="20"/>
          <w:szCs w:val="20"/>
        </w:rPr>
      </w:pPr>
      <w:r>
        <w:rPr>
          <w:rFonts w:ascii="Times New Roman" w:hAnsi="Times New Roman" w:cs="Times New Roman"/>
          <w:sz w:val="20"/>
          <w:szCs w:val="20"/>
        </w:rPr>
        <w:t>REFSENS requirement</w:t>
      </w:r>
    </w:p>
    <w:p w14:paraId="4B5752BA" w14:textId="41AF0D40" w:rsidR="005D0F1E" w:rsidRPr="005D0F1E" w:rsidRDefault="002D3150" w:rsidP="003F31FB">
      <w:pPr>
        <w:pStyle w:val="ListParagraph"/>
        <w:numPr>
          <w:ilvl w:val="0"/>
          <w:numId w:val="8"/>
        </w:numPr>
        <w:ind w:leftChars="0"/>
        <w:rPr>
          <w:rFonts w:ascii="Times New Roman" w:hAnsi="Times New Roman" w:cs="Times New Roman"/>
          <w:sz w:val="20"/>
          <w:szCs w:val="20"/>
        </w:rPr>
      </w:pPr>
      <w:r>
        <w:rPr>
          <w:rFonts w:ascii="Times New Roman" w:hAnsi="Times New Roman" w:cs="Times New Roman"/>
          <w:sz w:val="20"/>
          <w:szCs w:val="20"/>
        </w:rPr>
        <w:t xml:space="preserve">Completion of requirements in 38.101-3 </w:t>
      </w:r>
    </w:p>
    <w:p w14:paraId="5F826E45" w14:textId="77777777" w:rsidR="00D64E96" w:rsidRDefault="00D64E96" w:rsidP="00D64E96">
      <w:pPr>
        <w:pStyle w:val="ListParagraph"/>
        <w:numPr>
          <w:ilvl w:val="0"/>
          <w:numId w:val="8"/>
        </w:numPr>
        <w:ind w:leftChars="0"/>
        <w:rPr>
          <w:rFonts w:ascii="Times New Roman" w:hAnsi="Times New Roman" w:cs="Times New Roman"/>
          <w:sz w:val="20"/>
          <w:szCs w:val="20"/>
        </w:rPr>
      </w:pPr>
      <w:r>
        <w:rPr>
          <w:rFonts w:ascii="Times New Roman" w:hAnsi="Times New Roman" w:cs="Times New Roman"/>
          <w:sz w:val="20"/>
          <w:szCs w:val="20"/>
        </w:rPr>
        <w:t>Completion of requirements in 38.101-4</w:t>
      </w:r>
    </w:p>
    <w:p w14:paraId="714B6D44" w14:textId="77777777" w:rsidR="00D64E96" w:rsidRPr="00D64E96" w:rsidRDefault="00D64E96" w:rsidP="00D64E96">
      <w:pPr>
        <w:pStyle w:val="ListParagraph"/>
        <w:numPr>
          <w:ilvl w:val="0"/>
          <w:numId w:val="8"/>
        </w:numPr>
        <w:ind w:leftChars="0"/>
        <w:rPr>
          <w:lang w:eastAsia="zh-CN"/>
        </w:rPr>
      </w:pPr>
      <w:r w:rsidRPr="00D64E96">
        <w:rPr>
          <w:rFonts w:ascii="Times New Roman" w:hAnsi="Times New Roman" w:cs="Times New Roman"/>
          <w:sz w:val="20"/>
          <w:szCs w:val="20"/>
        </w:rPr>
        <w:t xml:space="preserve">Completion of requirements 38.133 </w:t>
      </w:r>
    </w:p>
    <w:p w14:paraId="72BEE20D" w14:textId="0284A9A7" w:rsidR="005D0F1E" w:rsidRPr="00D64E96" w:rsidRDefault="00D64E96" w:rsidP="00D64E96">
      <w:pPr>
        <w:pStyle w:val="ListParagraph"/>
        <w:numPr>
          <w:ilvl w:val="0"/>
          <w:numId w:val="8"/>
        </w:numPr>
        <w:ind w:leftChars="0"/>
        <w:rPr>
          <w:lang w:eastAsia="zh-CN"/>
        </w:rPr>
      </w:pPr>
      <w:r w:rsidRPr="00D64E96">
        <w:rPr>
          <w:rFonts w:ascii="Times New Roman" w:hAnsi="Times New Roman" w:cs="Times New Roman"/>
          <w:sz w:val="20"/>
          <w:szCs w:val="20"/>
        </w:rPr>
        <w:t>Completion of requirements 38.</w:t>
      </w:r>
      <w:r>
        <w:rPr>
          <w:rFonts w:ascii="Times New Roman" w:hAnsi="Times New Roman" w:cs="Times New Roman"/>
          <w:sz w:val="20"/>
          <w:szCs w:val="20"/>
        </w:rPr>
        <w:t>307</w:t>
      </w:r>
    </w:p>
    <w:p w14:paraId="1FF3086E" w14:textId="77777777" w:rsidR="00D64E96" w:rsidRDefault="00D64E96" w:rsidP="00D64E96">
      <w:pPr>
        <w:pStyle w:val="B2"/>
        <w:ind w:left="720" w:firstLine="0"/>
        <w:rPr>
          <w:lang w:eastAsia="zh-CN"/>
        </w:rPr>
      </w:pPr>
    </w:p>
    <w:p w14:paraId="4959465B" w14:textId="409CAF26"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C40195C" w14:textId="1E5E7089" w:rsidR="00721CF6" w:rsidRPr="00721CF6" w:rsidRDefault="00E36DCB" w:rsidP="00721CF6">
      <w:pPr>
        <w:ind w:firstLine="567"/>
        <w:rPr>
          <w:rFonts w:ascii="Arial" w:hAnsi="Arial" w:cs="Arial"/>
          <w:iCs/>
          <w:color w:val="FF0000"/>
        </w:rPr>
      </w:pPr>
      <w:r>
        <w:rPr>
          <w:rFonts w:ascii="Arial" w:hAnsi="Arial" w:cs="Arial"/>
          <w:iCs/>
          <w:color w:val="FF0000"/>
        </w:rPr>
        <w:t>N/</w:t>
      </w:r>
      <w:r w:rsidR="00E05174">
        <w:rPr>
          <w:rFonts w:ascii="Arial" w:hAnsi="Arial" w:cs="Arial"/>
          <w:iCs/>
          <w:color w:val="FF0000"/>
        </w:rPr>
        <w:t>A</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51D2799B" w14:textId="07B74D94" w:rsidR="00456393" w:rsidRPr="00E05174" w:rsidRDefault="00456393" w:rsidP="00456393">
      <w:pPr>
        <w:pStyle w:val="NO"/>
        <w:rPr>
          <w:rFonts w:ascii="Arial" w:hAnsi="Arial" w:cs="Arial"/>
          <w:iCs/>
        </w:rPr>
      </w:pPr>
      <w:r w:rsidRPr="00E05174">
        <w:rPr>
          <w:rFonts w:ascii="Arial" w:hAnsi="Arial" w:cs="Arial"/>
          <w:iCs/>
        </w:rPr>
        <w:t>WF from RAN4#9</w:t>
      </w:r>
      <w:r>
        <w:rPr>
          <w:rFonts w:ascii="Arial" w:hAnsi="Arial" w:cs="Arial"/>
          <w:iCs/>
        </w:rPr>
        <w:t>8-Bis</w:t>
      </w:r>
      <w:r w:rsidRPr="00E05174">
        <w:rPr>
          <w:rFonts w:ascii="Arial" w:hAnsi="Arial" w:cs="Arial"/>
          <w:iCs/>
        </w:rPr>
        <w:t>-e: R4-210</w:t>
      </w:r>
      <w:r w:rsidR="00E30B67">
        <w:rPr>
          <w:rFonts w:ascii="Arial" w:hAnsi="Arial" w:cs="Arial"/>
          <w:iCs/>
        </w:rPr>
        <w:t>5385</w:t>
      </w:r>
    </w:p>
    <w:p w14:paraId="1FBEB404" w14:textId="71A8677B" w:rsidR="004F218A" w:rsidRPr="00E05174" w:rsidRDefault="008B57E3" w:rsidP="004F218A">
      <w:pPr>
        <w:pStyle w:val="NO"/>
        <w:rPr>
          <w:rFonts w:ascii="Arial" w:hAnsi="Arial" w:cs="Arial"/>
          <w:iCs/>
        </w:rPr>
      </w:pPr>
      <w:r w:rsidRPr="00E05174">
        <w:rPr>
          <w:rFonts w:ascii="Arial" w:hAnsi="Arial" w:cs="Arial"/>
          <w:iCs/>
        </w:rPr>
        <w:t>WF from RAN4#99-e: R4-2107839</w:t>
      </w:r>
    </w:p>
    <w:p w14:paraId="66ACDBC6" w14:textId="71E7A1A7" w:rsidR="00A20A9F" w:rsidRPr="009C2BDC" w:rsidRDefault="000F6ED8" w:rsidP="004F218A">
      <w:pPr>
        <w:pStyle w:val="NO"/>
        <w:rPr>
          <w:rFonts w:ascii="Arial" w:hAnsi="Arial" w:cs="Arial"/>
          <w:iCs/>
        </w:rPr>
      </w:pPr>
      <w:r w:rsidRPr="009C2BDC">
        <w:rPr>
          <w:rFonts w:ascii="Arial" w:hAnsi="Arial" w:cs="Arial"/>
          <w:iCs/>
        </w:rPr>
        <w:t>WID from RAN</w:t>
      </w:r>
      <w:r w:rsidR="007B071F" w:rsidRPr="009C2BDC">
        <w:rPr>
          <w:rFonts w:ascii="Arial" w:hAnsi="Arial" w:cs="Arial"/>
          <w:iCs/>
        </w:rPr>
        <w:t>#91-e: RP-210875</w:t>
      </w:r>
    </w:p>
    <w:sectPr w:rsidR="00A20A9F" w:rsidRPr="009C2BDC"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72C5F" w14:textId="77777777" w:rsidR="007E0F8B" w:rsidRDefault="007E0F8B">
      <w:r>
        <w:separator/>
      </w:r>
    </w:p>
  </w:endnote>
  <w:endnote w:type="continuationSeparator" w:id="0">
    <w:p w14:paraId="1312DCB2" w14:textId="77777777" w:rsidR="007E0F8B" w:rsidRDefault="007E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29B77" w14:textId="77777777" w:rsidR="007E0F8B" w:rsidRDefault="007E0F8B">
      <w:r>
        <w:separator/>
      </w:r>
    </w:p>
  </w:footnote>
  <w:footnote w:type="continuationSeparator" w:id="0">
    <w:p w14:paraId="4CF16176" w14:textId="77777777" w:rsidR="007E0F8B" w:rsidRDefault="007E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6F76A79"/>
    <w:multiLevelType w:val="hybridMultilevel"/>
    <w:tmpl w:val="F02431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5A1C6D"/>
    <w:multiLevelType w:val="hybridMultilevel"/>
    <w:tmpl w:val="678CF340"/>
    <w:lvl w:ilvl="0" w:tplc="A4B8AEFE">
      <w:start w:val="1"/>
      <w:numFmt w:val="bullet"/>
      <w:lvlText w:val="•"/>
      <w:lvlJc w:val="left"/>
      <w:pPr>
        <w:tabs>
          <w:tab w:val="num" w:pos="720"/>
        </w:tabs>
        <w:ind w:left="720" w:hanging="360"/>
      </w:pPr>
      <w:rPr>
        <w:rFonts w:ascii="Arial" w:hAnsi="Arial" w:hint="default"/>
      </w:rPr>
    </w:lvl>
    <w:lvl w:ilvl="1" w:tplc="C7245B68">
      <w:numFmt w:val="bullet"/>
      <w:lvlText w:val="•"/>
      <w:lvlJc w:val="left"/>
      <w:pPr>
        <w:tabs>
          <w:tab w:val="num" w:pos="1440"/>
        </w:tabs>
        <w:ind w:left="1440" w:hanging="360"/>
      </w:pPr>
      <w:rPr>
        <w:rFonts w:ascii="Arial" w:hAnsi="Arial" w:hint="default"/>
      </w:rPr>
    </w:lvl>
    <w:lvl w:ilvl="2" w:tplc="1A382978">
      <w:numFmt w:val="bullet"/>
      <w:lvlText w:val="•"/>
      <w:lvlJc w:val="left"/>
      <w:pPr>
        <w:tabs>
          <w:tab w:val="num" w:pos="2160"/>
        </w:tabs>
        <w:ind w:left="2160" w:hanging="360"/>
      </w:pPr>
      <w:rPr>
        <w:rFonts w:ascii="Arial" w:hAnsi="Arial" w:hint="default"/>
      </w:rPr>
    </w:lvl>
    <w:lvl w:ilvl="3" w:tplc="4BB262D0" w:tentative="1">
      <w:start w:val="1"/>
      <w:numFmt w:val="bullet"/>
      <w:lvlText w:val="•"/>
      <w:lvlJc w:val="left"/>
      <w:pPr>
        <w:tabs>
          <w:tab w:val="num" w:pos="2880"/>
        </w:tabs>
        <w:ind w:left="2880" w:hanging="360"/>
      </w:pPr>
      <w:rPr>
        <w:rFonts w:ascii="Arial" w:hAnsi="Arial" w:hint="default"/>
      </w:rPr>
    </w:lvl>
    <w:lvl w:ilvl="4" w:tplc="51C21878" w:tentative="1">
      <w:start w:val="1"/>
      <w:numFmt w:val="bullet"/>
      <w:lvlText w:val="•"/>
      <w:lvlJc w:val="left"/>
      <w:pPr>
        <w:tabs>
          <w:tab w:val="num" w:pos="3600"/>
        </w:tabs>
        <w:ind w:left="3600" w:hanging="360"/>
      </w:pPr>
      <w:rPr>
        <w:rFonts w:ascii="Arial" w:hAnsi="Arial" w:hint="default"/>
      </w:rPr>
    </w:lvl>
    <w:lvl w:ilvl="5" w:tplc="26ACF806" w:tentative="1">
      <w:start w:val="1"/>
      <w:numFmt w:val="bullet"/>
      <w:lvlText w:val="•"/>
      <w:lvlJc w:val="left"/>
      <w:pPr>
        <w:tabs>
          <w:tab w:val="num" w:pos="4320"/>
        </w:tabs>
        <w:ind w:left="4320" w:hanging="360"/>
      </w:pPr>
      <w:rPr>
        <w:rFonts w:ascii="Arial" w:hAnsi="Arial" w:hint="default"/>
      </w:rPr>
    </w:lvl>
    <w:lvl w:ilvl="6" w:tplc="C012E844" w:tentative="1">
      <w:start w:val="1"/>
      <w:numFmt w:val="bullet"/>
      <w:lvlText w:val="•"/>
      <w:lvlJc w:val="left"/>
      <w:pPr>
        <w:tabs>
          <w:tab w:val="num" w:pos="5040"/>
        </w:tabs>
        <w:ind w:left="5040" w:hanging="360"/>
      </w:pPr>
      <w:rPr>
        <w:rFonts w:ascii="Arial" w:hAnsi="Arial" w:hint="default"/>
      </w:rPr>
    </w:lvl>
    <w:lvl w:ilvl="7" w:tplc="14402A46" w:tentative="1">
      <w:start w:val="1"/>
      <w:numFmt w:val="bullet"/>
      <w:lvlText w:val="•"/>
      <w:lvlJc w:val="left"/>
      <w:pPr>
        <w:tabs>
          <w:tab w:val="num" w:pos="5760"/>
        </w:tabs>
        <w:ind w:left="5760" w:hanging="360"/>
      </w:pPr>
      <w:rPr>
        <w:rFonts w:ascii="Arial" w:hAnsi="Arial" w:hint="default"/>
      </w:rPr>
    </w:lvl>
    <w:lvl w:ilvl="8" w:tplc="4C1C3D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43CCC"/>
    <w:multiLevelType w:val="hybridMultilevel"/>
    <w:tmpl w:val="5A7E20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15CDA"/>
    <w:multiLevelType w:val="hybridMultilevel"/>
    <w:tmpl w:val="E528B2AA"/>
    <w:lvl w:ilvl="0" w:tplc="5C6C2CFC">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50B6D"/>
    <w:multiLevelType w:val="hybridMultilevel"/>
    <w:tmpl w:val="1D721410"/>
    <w:lvl w:ilvl="0" w:tplc="0778CE1E">
      <w:start w:val="1"/>
      <w:numFmt w:val="bullet"/>
      <w:lvlText w:val="•"/>
      <w:lvlJc w:val="left"/>
      <w:pPr>
        <w:tabs>
          <w:tab w:val="num" w:pos="720"/>
        </w:tabs>
        <w:ind w:left="720" w:hanging="360"/>
      </w:pPr>
      <w:rPr>
        <w:rFonts w:ascii="Arial" w:hAnsi="Arial" w:hint="default"/>
      </w:rPr>
    </w:lvl>
    <w:lvl w:ilvl="1" w:tplc="CEA082A8">
      <w:numFmt w:val="bullet"/>
      <w:lvlText w:val="•"/>
      <w:lvlJc w:val="left"/>
      <w:pPr>
        <w:tabs>
          <w:tab w:val="num" w:pos="1440"/>
        </w:tabs>
        <w:ind w:left="1440" w:hanging="360"/>
      </w:pPr>
      <w:rPr>
        <w:rFonts w:ascii="Arial" w:hAnsi="Arial" w:hint="default"/>
      </w:rPr>
    </w:lvl>
    <w:lvl w:ilvl="2" w:tplc="D49C1C3A">
      <w:numFmt w:val="bullet"/>
      <w:lvlText w:val="•"/>
      <w:lvlJc w:val="left"/>
      <w:pPr>
        <w:tabs>
          <w:tab w:val="num" w:pos="2160"/>
        </w:tabs>
        <w:ind w:left="2160" w:hanging="360"/>
      </w:pPr>
      <w:rPr>
        <w:rFonts w:ascii="Arial" w:hAnsi="Arial" w:hint="default"/>
      </w:rPr>
    </w:lvl>
    <w:lvl w:ilvl="3" w:tplc="28E2B982" w:tentative="1">
      <w:start w:val="1"/>
      <w:numFmt w:val="bullet"/>
      <w:lvlText w:val="•"/>
      <w:lvlJc w:val="left"/>
      <w:pPr>
        <w:tabs>
          <w:tab w:val="num" w:pos="2880"/>
        </w:tabs>
        <w:ind w:left="2880" w:hanging="360"/>
      </w:pPr>
      <w:rPr>
        <w:rFonts w:ascii="Arial" w:hAnsi="Arial" w:hint="default"/>
      </w:rPr>
    </w:lvl>
    <w:lvl w:ilvl="4" w:tplc="35EE3D76" w:tentative="1">
      <w:start w:val="1"/>
      <w:numFmt w:val="bullet"/>
      <w:lvlText w:val="•"/>
      <w:lvlJc w:val="left"/>
      <w:pPr>
        <w:tabs>
          <w:tab w:val="num" w:pos="3600"/>
        </w:tabs>
        <w:ind w:left="3600" w:hanging="360"/>
      </w:pPr>
      <w:rPr>
        <w:rFonts w:ascii="Arial" w:hAnsi="Arial" w:hint="default"/>
      </w:rPr>
    </w:lvl>
    <w:lvl w:ilvl="5" w:tplc="6990178C" w:tentative="1">
      <w:start w:val="1"/>
      <w:numFmt w:val="bullet"/>
      <w:lvlText w:val="•"/>
      <w:lvlJc w:val="left"/>
      <w:pPr>
        <w:tabs>
          <w:tab w:val="num" w:pos="4320"/>
        </w:tabs>
        <w:ind w:left="4320" w:hanging="360"/>
      </w:pPr>
      <w:rPr>
        <w:rFonts w:ascii="Arial" w:hAnsi="Arial" w:hint="default"/>
      </w:rPr>
    </w:lvl>
    <w:lvl w:ilvl="6" w:tplc="A05C69A0" w:tentative="1">
      <w:start w:val="1"/>
      <w:numFmt w:val="bullet"/>
      <w:lvlText w:val="•"/>
      <w:lvlJc w:val="left"/>
      <w:pPr>
        <w:tabs>
          <w:tab w:val="num" w:pos="5040"/>
        </w:tabs>
        <w:ind w:left="5040" w:hanging="360"/>
      </w:pPr>
      <w:rPr>
        <w:rFonts w:ascii="Arial" w:hAnsi="Arial" w:hint="default"/>
      </w:rPr>
    </w:lvl>
    <w:lvl w:ilvl="7" w:tplc="B4E42FF6" w:tentative="1">
      <w:start w:val="1"/>
      <w:numFmt w:val="bullet"/>
      <w:lvlText w:val="•"/>
      <w:lvlJc w:val="left"/>
      <w:pPr>
        <w:tabs>
          <w:tab w:val="num" w:pos="5760"/>
        </w:tabs>
        <w:ind w:left="5760" w:hanging="360"/>
      </w:pPr>
      <w:rPr>
        <w:rFonts w:ascii="Arial" w:hAnsi="Arial" w:hint="default"/>
      </w:rPr>
    </w:lvl>
    <w:lvl w:ilvl="8" w:tplc="748692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AF2525"/>
    <w:multiLevelType w:val="hybridMultilevel"/>
    <w:tmpl w:val="4F3280BC"/>
    <w:lvl w:ilvl="0" w:tplc="2662E0DC">
      <w:start w:val="1"/>
      <w:numFmt w:val="bullet"/>
      <w:lvlText w:val="•"/>
      <w:lvlJc w:val="left"/>
      <w:pPr>
        <w:tabs>
          <w:tab w:val="num" w:pos="720"/>
        </w:tabs>
        <w:ind w:left="720" w:hanging="360"/>
      </w:pPr>
      <w:rPr>
        <w:rFonts w:ascii="Arial" w:hAnsi="Arial" w:hint="default"/>
      </w:rPr>
    </w:lvl>
    <w:lvl w:ilvl="1" w:tplc="1CC61970">
      <w:numFmt w:val="bullet"/>
      <w:lvlText w:val="•"/>
      <w:lvlJc w:val="left"/>
      <w:pPr>
        <w:tabs>
          <w:tab w:val="num" w:pos="1440"/>
        </w:tabs>
        <w:ind w:left="1440" w:hanging="360"/>
      </w:pPr>
      <w:rPr>
        <w:rFonts w:ascii="Arial" w:hAnsi="Arial" w:hint="default"/>
      </w:rPr>
    </w:lvl>
    <w:lvl w:ilvl="2" w:tplc="4176D8D2" w:tentative="1">
      <w:start w:val="1"/>
      <w:numFmt w:val="bullet"/>
      <w:lvlText w:val="•"/>
      <w:lvlJc w:val="left"/>
      <w:pPr>
        <w:tabs>
          <w:tab w:val="num" w:pos="2160"/>
        </w:tabs>
        <w:ind w:left="2160" w:hanging="360"/>
      </w:pPr>
      <w:rPr>
        <w:rFonts w:ascii="Arial" w:hAnsi="Arial" w:hint="default"/>
      </w:rPr>
    </w:lvl>
    <w:lvl w:ilvl="3" w:tplc="A2506816" w:tentative="1">
      <w:start w:val="1"/>
      <w:numFmt w:val="bullet"/>
      <w:lvlText w:val="•"/>
      <w:lvlJc w:val="left"/>
      <w:pPr>
        <w:tabs>
          <w:tab w:val="num" w:pos="2880"/>
        </w:tabs>
        <w:ind w:left="2880" w:hanging="360"/>
      </w:pPr>
      <w:rPr>
        <w:rFonts w:ascii="Arial" w:hAnsi="Arial" w:hint="default"/>
      </w:rPr>
    </w:lvl>
    <w:lvl w:ilvl="4" w:tplc="8028158A" w:tentative="1">
      <w:start w:val="1"/>
      <w:numFmt w:val="bullet"/>
      <w:lvlText w:val="•"/>
      <w:lvlJc w:val="left"/>
      <w:pPr>
        <w:tabs>
          <w:tab w:val="num" w:pos="3600"/>
        </w:tabs>
        <w:ind w:left="3600" w:hanging="360"/>
      </w:pPr>
      <w:rPr>
        <w:rFonts w:ascii="Arial" w:hAnsi="Arial" w:hint="default"/>
      </w:rPr>
    </w:lvl>
    <w:lvl w:ilvl="5" w:tplc="924CE2D8" w:tentative="1">
      <w:start w:val="1"/>
      <w:numFmt w:val="bullet"/>
      <w:lvlText w:val="•"/>
      <w:lvlJc w:val="left"/>
      <w:pPr>
        <w:tabs>
          <w:tab w:val="num" w:pos="4320"/>
        </w:tabs>
        <w:ind w:left="4320" w:hanging="360"/>
      </w:pPr>
      <w:rPr>
        <w:rFonts w:ascii="Arial" w:hAnsi="Arial" w:hint="default"/>
      </w:rPr>
    </w:lvl>
    <w:lvl w:ilvl="6" w:tplc="3140B96A" w:tentative="1">
      <w:start w:val="1"/>
      <w:numFmt w:val="bullet"/>
      <w:lvlText w:val="•"/>
      <w:lvlJc w:val="left"/>
      <w:pPr>
        <w:tabs>
          <w:tab w:val="num" w:pos="5040"/>
        </w:tabs>
        <w:ind w:left="5040" w:hanging="360"/>
      </w:pPr>
      <w:rPr>
        <w:rFonts w:ascii="Arial" w:hAnsi="Arial" w:hint="default"/>
      </w:rPr>
    </w:lvl>
    <w:lvl w:ilvl="7" w:tplc="B290B096" w:tentative="1">
      <w:start w:val="1"/>
      <w:numFmt w:val="bullet"/>
      <w:lvlText w:val="•"/>
      <w:lvlJc w:val="left"/>
      <w:pPr>
        <w:tabs>
          <w:tab w:val="num" w:pos="5760"/>
        </w:tabs>
        <w:ind w:left="5760" w:hanging="360"/>
      </w:pPr>
      <w:rPr>
        <w:rFonts w:ascii="Arial" w:hAnsi="Arial" w:hint="default"/>
      </w:rPr>
    </w:lvl>
    <w:lvl w:ilvl="8" w:tplc="193EE4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F76E5"/>
    <w:multiLevelType w:val="multilevel"/>
    <w:tmpl w:val="FD148A6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200E79"/>
    <w:multiLevelType w:val="hybridMultilevel"/>
    <w:tmpl w:val="D4F691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91A3889"/>
    <w:multiLevelType w:val="hybridMultilevel"/>
    <w:tmpl w:val="1BF6FCEA"/>
    <w:lvl w:ilvl="0" w:tplc="20A84FCA">
      <w:start w:val="1"/>
      <w:numFmt w:val="bullet"/>
      <w:lvlText w:val="•"/>
      <w:lvlJc w:val="left"/>
      <w:pPr>
        <w:tabs>
          <w:tab w:val="num" w:pos="720"/>
        </w:tabs>
        <w:ind w:left="720" w:hanging="360"/>
      </w:pPr>
      <w:rPr>
        <w:rFonts w:ascii="Arial" w:hAnsi="Arial" w:hint="default"/>
      </w:rPr>
    </w:lvl>
    <w:lvl w:ilvl="1" w:tplc="4DE0F574" w:tentative="1">
      <w:start w:val="1"/>
      <w:numFmt w:val="bullet"/>
      <w:lvlText w:val="•"/>
      <w:lvlJc w:val="left"/>
      <w:pPr>
        <w:tabs>
          <w:tab w:val="num" w:pos="1440"/>
        </w:tabs>
        <w:ind w:left="1440" w:hanging="360"/>
      </w:pPr>
      <w:rPr>
        <w:rFonts w:ascii="Arial" w:hAnsi="Arial" w:hint="default"/>
      </w:rPr>
    </w:lvl>
    <w:lvl w:ilvl="2" w:tplc="F8E4EAFE" w:tentative="1">
      <w:start w:val="1"/>
      <w:numFmt w:val="bullet"/>
      <w:lvlText w:val="•"/>
      <w:lvlJc w:val="left"/>
      <w:pPr>
        <w:tabs>
          <w:tab w:val="num" w:pos="2160"/>
        </w:tabs>
        <w:ind w:left="2160" w:hanging="360"/>
      </w:pPr>
      <w:rPr>
        <w:rFonts w:ascii="Arial" w:hAnsi="Arial" w:hint="default"/>
      </w:rPr>
    </w:lvl>
    <w:lvl w:ilvl="3" w:tplc="AD02C0EA" w:tentative="1">
      <w:start w:val="1"/>
      <w:numFmt w:val="bullet"/>
      <w:lvlText w:val="•"/>
      <w:lvlJc w:val="left"/>
      <w:pPr>
        <w:tabs>
          <w:tab w:val="num" w:pos="2880"/>
        </w:tabs>
        <w:ind w:left="2880" w:hanging="360"/>
      </w:pPr>
      <w:rPr>
        <w:rFonts w:ascii="Arial" w:hAnsi="Arial" w:hint="default"/>
      </w:rPr>
    </w:lvl>
    <w:lvl w:ilvl="4" w:tplc="43FA578E" w:tentative="1">
      <w:start w:val="1"/>
      <w:numFmt w:val="bullet"/>
      <w:lvlText w:val="•"/>
      <w:lvlJc w:val="left"/>
      <w:pPr>
        <w:tabs>
          <w:tab w:val="num" w:pos="3600"/>
        </w:tabs>
        <w:ind w:left="3600" w:hanging="360"/>
      </w:pPr>
      <w:rPr>
        <w:rFonts w:ascii="Arial" w:hAnsi="Arial" w:hint="default"/>
      </w:rPr>
    </w:lvl>
    <w:lvl w:ilvl="5" w:tplc="48C8A38C" w:tentative="1">
      <w:start w:val="1"/>
      <w:numFmt w:val="bullet"/>
      <w:lvlText w:val="•"/>
      <w:lvlJc w:val="left"/>
      <w:pPr>
        <w:tabs>
          <w:tab w:val="num" w:pos="4320"/>
        </w:tabs>
        <w:ind w:left="4320" w:hanging="360"/>
      </w:pPr>
      <w:rPr>
        <w:rFonts w:ascii="Arial" w:hAnsi="Arial" w:hint="default"/>
      </w:rPr>
    </w:lvl>
    <w:lvl w:ilvl="6" w:tplc="DD9405C8" w:tentative="1">
      <w:start w:val="1"/>
      <w:numFmt w:val="bullet"/>
      <w:lvlText w:val="•"/>
      <w:lvlJc w:val="left"/>
      <w:pPr>
        <w:tabs>
          <w:tab w:val="num" w:pos="5040"/>
        </w:tabs>
        <w:ind w:left="5040" w:hanging="360"/>
      </w:pPr>
      <w:rPr>
        <w:rFonts w:ascii="Arial" w:hAnsi="Arial" w:hint="default"/>
      </w:rPr>
    </w:lvl>
    <w:lvl w:ilvl="7" w:tplc="1CC61A22" w:tentative="1">
      <w:start w:val="1"/>
      <w:numFmt w:val="bullet"/>
      <w:lvlText w:val="•"/>
      <w:lvlJc w:val="left"/>
      <w:pPr>
        <w:tabs>
          <w:tab w:val="num" w:pos="5760"/>
        </w:tabs>
        <w:ind w:left="5760" w:hanging="360"/>
      </w:pPr>
      <w:rPr>
        <w:rFonts w:ascii="Arial" w:hAnsi="Arial" w:hint="default"/>
      </w:rPr>
    </w:lvl>
    <w:lvl w:ilvl="8" w:tplc="D32AA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0"/>
  </w:num>
  <w:num w:numId="5">
    <w:abstractNumId w:val="5"/>
  </w:num>
  <w:num w:numId="6">
    <w:abstractNumId w:val="4"/>
  </w:num>
  <w:num w:numId="7">
    <w:abstractNumId w:val="15"/>
  </w:num>
  <w:num w:numId="8">
    <w:abstractNumId w:val="17"/>
  </w:num>
  <w:num w:numId="9">
    <w:abstractNumId w:val="2"/>
  </w:num>
  <w:num w:numId="10">
    <w:abstractNumId w:val="7"/>
  </w:num>
  <w:num w:numId="11">
    <w:abstractNumId w:val="11"/>
  </w:num>
  <w:num w:numId="12">
    <w:abstractNumId w:val="13"/>
  </w:num>
  <w:num w:numId="13">
    <w:abstractNumId w:val="6"/>
  </w:num>
  <w:num w:numId="14">
    <w:abstractNumId w:val="3"/>
  </w:num>
  <w:num w:numId="15">
    <w:abstractNumId w:val="8"/>
  </w:num>
  <w:num w:numId="16">
    <w:abstractNumId w:val="14"/>
  </w:num>
  <w:num w:numId="17">
    <w:abstractNumId w:val="10"/>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271F7"/>
    <w:rsid w:val="000276C5"/>
    <w:rsid w:val="0004401B"/>
    <w:rsid w:val="0004456C"/>
    <w:rsid w:val="00045AE4"/>
    <w:rsid w:val="0005259B"/>
    <w:rsid w:val="00053FEE"/>
    <w:rsid w:val="00060AE4"/>
    <w:rsid w:val="000664C2"/>
    <w:rsid w:val="000734F1"/>
    <w:rsid w:val="000746A7"/>
    <w:rsid w:val="00080970"/>
    <w:rsid w:val="000910BB"/>
    <w:rsid w:val="000923C7"/>
    <w:rsid w:val="000926AF"/>
    <w:rsid w:val="000A09EF"/>
    <w:rsid w:val="000A14A6"/>
    <w:rsid w:val="000A3ED2"/>
    <w:rsid w:val="000C00FA"/>
    <w:rsid w:val="000C1CEA"/>
    <w:rsid w:val="000C51AA"/>
    <w:rsid w:val="000C534B"/>
    <w:rsid w:val="000C6B7E"/>
    <w:rsid w:val="000D17BC"/>
    <w:rsid w:val="000D2186"/>
    <w:rsid w:val="000D7F61"/>
    <w:rsid w:val="000E4F35"/>
    <w:rsid w:val="000E5D92"/>
    <w:rsid w:val="000F6C1C"/>
    <w:rsid w:val="000F6ED8"/>
    <w:rsid w:val="00110A15"/>
    <w:rsid w:val="00114654"/>
    <w:rsid w:val="00116B34"/>
    <w:rsid w:val="00116F4B"/>
    <w:rsid w:val="001229F4"/>
    <w:rsid w:val="00122E0D"/>
    <w:rsid w:val="00132724"/>
    <w:rsid w:val="00137471"/>
    <w:rsid w:val="00141FA7"/>
    <w:rsid w:val="00150FD3"/>
    <w:rsid w:val="001525C3"/>
    <w:rsid w:val="0018379C"/>
    <w:rsid w:val="00184428"/>
    <w:rsid w:val="0019124D"/>
    <w:rsid w:val="001A248F"/>
    <w:rsid w:val="001A3B5F"/>
    <w:rsid w:val="001A659D"/>
    <w:rsid w:val="001B4DFA"/>
    <w:rsid w:val="001B51AB"/>
    <w:rsid w:val="001B5CA8"/>
    <w:rsid w:val="001C1750"/>
    <w:rsid w:val="001C4490"/>
    <w:rsid w:val="001D2C1A"/>
    <w:rsid w:val="001D3BA2"/>
    <w:rsid w:val="001D44B7"/>
    <w:rsid w:val="001E0075"/>
    <w:rsid w:val="001E38F7"/>
    <w:rsid w:val="001E4799"/>
    <w:rsid w:val="001F1B1F"/>
    <w:rsid w:val="001F2A20"/>
    <w:rsid w:val="001F486F"/>
    <w:rsid w:val="0020758F"/>
    <w:rsid w:val="00207DC4"/>
    <w:rsid w:val="002136DA"/>
    <w:rsid w:val="0021601B"/>
    <w:rsid w:val="0022485E"/>
    <w:rsid w:val="00225640"/>
    <w:rsid w:val="002413EA"/>
    <w:rsid w:val="00243A99"/>
    <w:rsid w:val="00244465"/>
    <w:rsid w:val="00247F2E"/>
    <w:rsid w:val="00260455"/>
    <w:rsid w:val="00262D9B"/>
    <w:rsid w:val="00264CCE"/>
    <w:rsid w:val="00281A46"/>
    <w:rsid w:val="00286624"/>
    <w:rsid w:val="0029567C"/>
    <w:rsid w:val="002C0B82"/>
    <w:rsid w:val="002C5903"/>
    <w:rsid w:val="002D3150"/>
    <w:rsid w:val="00301B7A"/>
    <w:rsid w:val="00306D59"/>
    <w:rsid w:val="00315035"/>
    <w:rsid w:val="00316E8D"/>
    <w:rsid w:val="0032503A"/>
    <w:rsid w:val="00325EE1"/>
    <w:rsid w:val="00331A49"/>
    <w:rsid w:val="003357C0"/>
    <w:rsid w:val="00335D98"/>
    <w:rsid w:val="00344D60"/>
    <w:rsid w:val="00346385"/>
    <w:rsid w:val="00346477"/>
    <w:rsid w:val="00347CB0"/>
    <w:rsid w:val="00347E08"/>
    <w:rsid w:val="00351BBD"/>
    <w:rsid w:val="0036248C"/>
    <w:rsid w:val="003666A8"/>
    <w:rsid w:val="00367401"/>
    <w:rsid w:val="0037083B"/>
    <w:rsid w:val="00374F59"/>
    <w:rsid w:val="00375678"/>
    <w:rsid w:val="00377FFD"/>
    <w:rsid w:val="0038141D"/>
    <w:rsid w:val="00385954"/>
    <w:rsid w:val="0039390A"/>
    <w:rsid w:val="00394AB0"/>
    <w:rsid w:val="00396252"/>
    <w:rsid w:val="003A4B47"/>
    <w:rsid w:val="003B0E11"/>
    <w:rsid w:val="003B24AF"/>
    <w:rsid w:val="003B7182"/>
    <w:rsid w:val="003C0AA3"/>
    <w:rsid w:val="003C2282"/>
    <w:rsid w:val="003C7AD0"/>
    <w:rsid w:val="003D5036"/>
    <w:rsid w:val="003D6F66"/>
    <w:rsid w:val="003D764D"/>
    <w:rsid w:val="003E0D5D"/>
    <w:rsid w:val="003E1F62"/>
    <w:rsid w:val="003E3A1A"/>
    <w:rsid w:val="003F1B9F"/>
    <w:rsid w:val="003F31FB"/>
    <w:rsid w:val="0040091C"/>
    <w:rsid w:val="00401E1E"/>
    <w:rsid w:val="00406D7A"/>
    <w:rsid w:val="004222C2"/>
    <w:rsid w:val="004258BA"/>
    <w:rsid w:val="00431D70"/>
    <w:rsid w:val="0043710E"/>
    <w:rsid w:val="00446FA4"/>
    <w:rsid w:val="004531C9"/>
    <w:rsid w:val="00456393"/>
    <w:rsid w:val="0045656D"/>
    <w:rsid w:val="00457D91"/>
    <w:rsid w:val="00460C31"/>
    <w:rsid w:val="00464E5B"/>
    <w:rsid w:val="0047055A"/>
    <w:rsid w:val="00471F76"/>
    <w:rsid w:val="00471F9D"/>
    <w:rsid w:val="00474450"/>
    <w:rsid w:val="004873E6"/>
    <w:rsid w:val="0049700A"/>
    <w:rsid w:val="004A2778"/>
    <w:rsid w:val="004A487C"/>
    <w:rsid w:val="004A5950"/>
    <w:rsid w:val="004A7AEA"/>
    <w:rsid w:val="004B15B8"/>
    <w:rsid w:val="004B566C"/>
    <w:rsid w:val="004B6579"/>
    <w:rsid w:val="004B77C1"/>
    <w:rsid w:val="004B7B48"/>
    <w:rsid w:val="004C6C09"/>
    <w:rsid w:val="004D0631"/>
    <w:rsid w:val="004D4AB1"/>
    <w:rsid w:val="004D5513"/>
    <w:rsid w:val="004D5842"/>
    <w:rsid w:val="004E5DC9"/>
    <w:rsid w:val="004F218A"/>
    <w:rsid w:val="0050334E"/>
    <w:rsid w:val="00505387"/>
    <w:rsid w:val="005057AF"/>
    <w:rsid w:val="00512DF7"/>
    <w:rsid w:val="005141E7"/>
    <w:rsid w:val="00517E63"/>
    <w:rsid w:val="00526B0D"/>
    <w:rsid w:val="00534B06"/>
    <w:rsid w:val="005501EA"/>
    <w:rsid w:val="0055346F"/>
    <w:rsid w:val="005579FF"/>
    <w:rsid w:val="00560EA5"/>
    <w:rsid w:val="0056607D"/>
    <w:rsid w:val="0056760B"/>
    <w:rsid w:val="0057232D"/>
    <w:rsid w:val="005776DD"/>
    <w:rsid w:val="00582117"/>
    <w:rsid w:val="0058478F"/>
    <w:rsid w:val="00587D9D"/>
    <w:rsid w:val="00593315"/>
    <w:rsid w:val="005A170D"/>
    <w:rsid w:val="005A5858"/>
    <w:rsid w:val="005A6C96"/>
    <w:rsid w:val="005B4A4F"/>
    <w:rsid w:val="005D0418"/>
    <w:rsid w:val="005D0F1E"/>
    <w:rsid w:val="005D2375"/>
    <w:rsid w:val="005D6707"/>
    <w:rsid w:val="005E1D58"/>
    <w:rsid w:val="005E7935"/>
    <w:rsid w:val="005F08E2"/>
    <w:rsid w:val="005F2F12"/>
    <w:rsid w:val="00600964"/>
    <w:rsid w:val="00605C9C"/>
    <w:rsid w:val="0061073A"/>
    <w:rsid w:val="00610E37"/>
    <w:rsid w:val="00616145"/>
    <w:rsid w:val="006207ED"/>
    <w:rsid w:val="00621843"/>
    <w:rsid w:val="006226DD"/>
    <w:rsid w:val="00626BC9"/>
    <w:rsid w:val="00630569"/>
    <w:rsid w:val="00631445"/>
    <w:rsid w:val="00637EB4"/>
    <w:rsid w:val="006458DF"/>
    <w:rsid w:val="00650D52"/>
    <w:rsid w:val="00653445"/>
    <w:rsid w:val="006615B2"/>
    <w:rsid w:val="00662313"/>
    <w:rsid w:val="00673911"/>
    <w:rsid w:val="00681704"/>
    <w:rsid w:val="006865C5"/>
    <w:rsid w:val="00686B2D"/>
    <w:rsid w:val="006870C9"/>
    <w:rsid w:val="00694CE4"/>
    <w:rsid w:val="006A0527"/>
    <w:rsid w:val="006A17AC"/>
    <w:rsid w:val="006A3ADF"/>
    <w:rsid w:val="006A7BCB"/>
    <w:rsid w:val="006B4AE9"/>
    <w:rsid w:val="006B4C1E"/>
    <w:rsid w:val="006B4E84"/>
    <w:rsid w:val="006C090F"/>
    <w:rsid w:val="006C4E32"/>
    <w:rsid w:val="006C56D8"/>
    <w:rsid w:val="006D07AE"/>
    <w:rsid w:val="006D1C93"/>
    <w:rsid w:val="006D1DBE"/>
    <w:rsid w:val="006D3FA1"/>
    <w:rsid w:val="006E3F11"/>
    <w:rsid w:val="006F3EE0"/>
    <w:rsid w:val="006F544B"/>
    <w:rsid w:val="00701410"/>
    <w:rsid w:val="00703F06"/>
    <w:rsid w:val="00707E46"/>
    <w:rsid w:val="007113A1"/>
    <w:rsid w:val="007121DD"/>
    <w:rsid w:val="007143CA"/>
    <w:rsid w:val="007213D2"/>
    <w:rsid w:val="00721CF6"/>
    <w:rsid w:val="007231C6"/>
    <w:rsid w:val="00723E46"/>
    <w:rsid w:val="00727EC5"/>
    <w:rsid w:val="00733826"/>
    <w:rsid w:val="0073473B"/>
    <w:rsid w:val="007403AD"/>
    <w:rsid w:val="00741C42"/>
    <w:rsid w:val="0074341D"/>
    <w:rsid w:val="0074573F"/>
    <w:rsid w:val="00766CFB"/>
    <w:rsid w:val="007816FF"/>
    <w:rsid w:val="0078279B"/>
    <w:rsid w:val="00783B44"/>
    <w:rsid w:val="0078485E"/>
    <w:rsid w:val="00784906"/>
    <w:rsid w:val="00785028"/>
    <w:rsid w:val="00792E74"/>
    <w:rsid w:val="00795044"/>
    <w:rsid w:val="00797FB8"/>
    <w:rsid w:val="007A3A5A"/>
    <w:rsid w:val="007A4370"/>
    <w:rsid w:val="007B071F"/>
    <w:rsid w:val="007C7A4D"/>
    <w:rsid w:val="007E0F8B"/>
    <w:rsid w:val="007E1D15"/>
    <w:rsid w:val="007E1DEA"/>
    <w:rsid w:val="007E2026"/>
    <w:rsid w:val="007E2202"/>
    <w:rsid w:val="007F3B0B"/>
    <w:rsid w:val="00813AE9"/>
    <w:rsid w:val="008145EA"/>
    <w:rsid w:val="00815869"/>
    <w:rsid w:val="00816B81"/>
    <w:rsid w:val="00823B90"/>
    <w:rsid w:val="0083266E"/>
    <w:rsid w:val="00835DBF"/>
    <w:rsid w:val="008440C4"/>
    <w:rsid w:val="008546E5"/>
    <w:rsid w:val="0085746D"/>
    <w:rsid w:val="00865EA8"/>
    <w:rsid w:val="00871653"/>
    <w:rsid w:val="00880684"/>
    <w:rsid w:val="00881D74"/>
    <w:rsid w:val="00881E7B"/>
    <w:rsid w:val="008836AC"/>
    <w:rsid w:val="00884C6F"/>
    <w:rsid w:val="00887422"/>
    <w:rsid w:val="00890E69"/>
    <w:rsid w:val="0089166C"/>
    <w:rsid w:val="00893204"/>
    <w:rsid w:val="008960DE"/>
    <w:rsid w:val="008A36DF"/>
    <w:rsid w:val="008A7206"/>
    <w:rsid w:val="008B4EDC"/>
    <w:rsid w:val="008B57E3"/>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408E"/>
    <w:rsid w:val="00923777"/>
    <w:rsid w:val="00931487"/>
    <w:rsid w:val="00931BDF"/>
    <w:rsid w:val="0093472F"/>
    <w:rsid w:val="0093514C"/>
    <w:rsid w:val="00935DB4"/>
    <w:rsid w:val="009378CA"/>
    <w:rsid w:val="00937B99"/>
    <w:rsid w:val="0095025E"/>
    <w:rsid w:val="00950F95"/>
    <w:rsid w:val="00955C4C"/>
    <w:rsid w:val="0096387A"/>
    <w:rsid w:val="0096662D"/>
    <w:rsid w:val="0097330D"/>
    <w:rsid w:val="00977362"/>
    <w:rsid w:val="00984178"/>
    <w:rsid w:val="00994D49"/>
    <w:rsid w:val="00995338"/>
    <w:rsid w:val="00996777"/>
    <w:rsid w:val="009C0BC7"/>
    <w:rsid w:val="009C2BDC"/>
    <w:rsid w:val="009C38E8"/>
    <w:rsid w:val="009C5101"/>
    <w:rsid w:val="009C6592"/>
    <w:rsid w:val="009D3D83"/>
    <w:rsid w:val="009E0FDF"/>
    <w:rsid w:val="009E209B"/>
    <w:rsid w:val="009E2941"/>
    <w:rsid w:val="009F0747"/>
    <w:rsid w:val="009F3BF1"/>
    <w:rsid w:val="009F5E47"/>
    <w:rsid w:val="00A03514"/>
    <w:rsid w:val="00A12633"/>
    <w:rsid w:val="00A17079"/>
    <w:rsid w:val="00A20A9F"/>
    <w:rsid w:val="00A448C3"/>
    <w:rsid w:val="00A458D4"/>
    <w:rsid w:val="00A46FB7"/>
    <w:rsid w:val="00A505D5"/>
    <w:rsid w:val="00A52468"/>
    <w:rsid w:val="00A53118"/>
    <w:rsid w:val="00A53655"/>
    <w:rsid w:val="00A621EA"/>
    <w:rsid w:val="00A739B2"/>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D53C7"/>
    <w:rsid w:val="00AD69A5"/>
    <w:rsid w:val="00AD7ADC"/>
    <w:rsid w:val="00AE08EB"/>
    <w:rsid w:val="00AE374F"/>
    <w:rsid w:val="00AF3414"/>
    <w:rsid w:val="00AF5753"/>
    <w:rsid w:val="00B00BBE"/>
    <w:rsid w:val="00B01702"/>
    <w:rsid w:val="00B02E51"/>
    <w:rsid w:val="00B10710"/>
    <w:rsid w:val="00B1734A"/>
    <w:rsid w:val="00B208FA"/>
    <w:rsid w:val="00B25C12"/>
    <w:rsid w:val="00B2766F"/>
    <w:rsid w:val="00B31ABC"/>
    <w:rsid w:val="00B3331B"/>
    <w:rsid w:val="00B33655"/>
    <w:rsid w:val="00B341F3"/>
    <w:rsid w:val="00B44155"/>
    <w:rsid w:val="00B445ED"/>
    <w:rsid w:val="00B5302B"/>
    <w:rsid w:val="00B6300F"/>
    <w:rsid w:val="00B70389"/>
    <w:rsid w:val="00B705CF"/>
    <w:rsid w:val="00B84623"/>
    <w:rsid w:val="00B96015"/>
    <w:rsid w:val="00BA0646"/>
    <w:rsid w:val="00BA1171"/>
    <w:rsid w:val="00BA51EF"/>
    <w:rsid w:val="00BB30C7"/>
    <w:rsid w:val="00BB66D5"/>
    <w:rsid w:val="00BC4469"/>
    <w:rsid w:val="00BC7E6E"/>
    <w:rsid w:val="00BE0196"/>
    <w:rsid w:val="00BE07AD"/>
    <w:rsid w:val="00BE1D1F"/>
    <w:rsid w:val="00BE5E66"/>
    <w:rsid w:val="00BE6BBA"/>
    <w:rsid w:val="00C00281"/>
    <w:rsid w:val="00C0540F"/>
    <w:rsid w:val="00C05625"/>
    <w:rsid w:val="00C1547B"/>
    <w:rsid w:val="00C1751E"/>
    <w:rsid w:val="00C17C6C"/>
    <w:rsid w:val="00C21339"/>
    <w:rsid w:val="00C266F9"/>
    <w:rsid w:val="00C34339"/>
    <w:rsid w:val="00C371EA"/>
    <w:rsid w:val="00C445AD"/>
    <w:rsid w:val="00C44CBA"/>
    <w:rsid w:val="00C458F0"/>
    <w:rsid w:val="00C4666A"/>
    <w:rsid w:val="00C479A3"/>
    <w:rsid w:val="00C50477"/>
    <w:rsid w:val="00C54A60"/>
    <w:rsid w:val="00C62F6B"/>
    <w:rsid w:val="00C74DAF"/>
    <w:rsid w:val="00C77243"/>
    <w:rsid w:val="00C80116"/>
    <w:rsid w:val="00C87BFC"/>
    <w:rsid w:val="00C939E1"/>
    <w:rsid w:val="00C97B84"/>
    <w:rsid w:val="00CA6F82"/>
    <w:rsid w:val="00CB34BE"/>
    <w:rsid w:val="00CC4380"/>
    <w:rsid w:val="00CC5E8B"/>
    <w:rsid w:val="00CC634F"/>
    <w:rsid w:val="00CC7129"/>
    <w:rsid w:val="00CD11C9"/>
    <w:rsid w:val="00CD308C"/>
    <w:rsid w:val="00CF23AD"/>
    <w:rsid w:val="00CF2D5B"/>
    <w:rsid w:val="00CF5E71"/>
    <w:rsid w:val="00CF7FAC"/>
    <w:rsid w:val="00D13250"/>
    <w:rsid w:val="00D160C1"/>
    <w:rsid w:val="00D17794"/>
    <w:rsid w:val="00D20654"/>
    <w:rsid w:val="00D22398"/>
    <w:rsid w:val="00D253B2"/>
    <w:rsid w:val="00D35E6C"/>
    <w:rsid w:val="00D36318"/>
    <w:rsid w:val="00D410BD"/>
    <w:rsid w:val="00D436CF"/>
    <w:rsid w:val="00D45B2F"/>
    <w:rsid w:val="00D46E88"/>
    <w:rsid w:val="00D5293F"/>
    <w:rsid w:val="00D60BD6"/>
    <w:rsid w:val="00D613A9"/>
    <w:rsid w:val="00D6212B"/>
    <w:rsid w:val="00D63C93"/>
    <w:rsid w:val="00D64C61"/>
    <w:rsid w:val="00D64E96"/>
    <w:rsid w:val="00D67748"/>
    <w:rsid w:val="00D70D86"/>
    <w:rsid w:val="00D714C7"/>
    <w:rsid w:val="00D76BA4"/>
    <w:rsid w:val="00D8021D"/>
    <w:rsid w:val="00D82D10"/>
    <w:rsid w:val="00D86784"/>
    <w:rsid w:val="00D920E6"/>
    <w:rsid w:val="00DA004C"/>
    <w:rsid w:val="00DA35BB"/>
    <w:rsid w:val="00DB4E0B"/>
    <w:rsid w:val="00DD0CB8"/>
    <w:rsid w:val="00DD40A0"/>
    <w:rsid w:val="00DE2A08"/>
    <w:rsid w:val="00DE2B4D"/>
    <w:rsid w:val="00DE33EF"/>
    <w:rsid w:val="00DF0D50"/>
    <w:rsid w:val="00DF5776"/>
    <w:rsid w:val="00E00E44"/>
    <w:rsid w:val="00E049A8"/>
    <w:rsid w:val="00E04DF0"/>
    <w:rsid w:val="00E05174"/>
    <w:rsid w:val="00E12ECB"/>
    <w:rsid w:val="00E1451F"/>
    <w:rsid w:val="00E15A72"/>
    <w:rsid w:val="00E15E28"/>
    <w:rsid w:val="00E16577"/>
    <w:rsid w:val="00E2424C"/>
    <w:rsid w:val="00E30B67"/>
    <w:rsid w:val="00E317DF"/>
    <w:rsid w:val="00E34D2E"/>
    <w:rsid w:val="00E35623"/>
    <w:rsid w:val="00E36051"/>
    <w:rsid w:val="00E36DCB"/>
    <w:rsid w:val="00E53DA3"/>
    <w:rsid w:val="00E544FA"/>
    <w:rsid w:val="00E55E83"/>
    <w:rsid w:val="00E5792E"/>
    <w:rsid w:val="00E6077C"/>
    <w:rsid w:val="00E6618E"/>
    <w:rsid w:val="00E72825"/>
    <w:rsid w:val="00E754B1"/>
    <w:rsid w:val="00E77436"/>
    <w:rsid w:val="00E82C8E"/>
    <w:rsid w:val="00E87CFA"/>
    <w:rsid w:val="00E93D77"/>
    <w:rsid w:val="00E95264"/>
    <w:rsid w:val="00E96C04"/>
    <w:rsid w:val="00EA12C7"/>
    <w:rsid w:val="00EA2172"/>
    <w:rsid w:val="00EA2DC1"/>
    <w:rsid w:val="00EA4897"/>
    <w:rsid w:val="00EC3F3C"/>
    <w:rsid w:val="00EC5571"/>
    <w:rsid w:val="00ED0E8F"/>
    <w:rsid w:val="00ED3876"/>
    <w:rsid w:val="00EE1504"/>
    <w:rsid w:val="00EE31B8"/>
    <w:rsid w:val="00EE3B5B"/>
    <w:rsid w:val="00EE4CC9"/>
    <w:rsid w:val="00EF4800"/>
    <w:rsid w:val="00EF674A"/>
    <w:rsid w:val="00F00A3D"/>
    <w:rsid w:val="00F0351E"/>
    <w:rsid w:val="00F05F9C"/>
    <w:rsid w:val="00F17CA4"/>
    <w:rsid w:val="00F202D6"/>
    <w:rsid w:val="00F225B2"/>
    <w:rsid w:val="00F248EC"/>
    <w:rsid w:val="00F24DDD"/>
    <w:rsid w:val="00F2770B"/>
    <w:rsid w:val="00F35593"/>
    <w:rsid w:val="00F35A7E"/>
    <w:rsid w:val="00F361F5"/>
    <w:rsid w:val="00F4036C"/>
    <w:rsid w:val="00F423F3"/>
    <w:rsid w:val="00F506C0"/>
    <w:rsid w:val="00F5323C"/>
    <w:rsid w:val="00F549A3"/>
    <w:rsid w:val="00F55CBF"/>
    <w:rsid w:val="00F72B10"/>
    <w:rsid w:val="00F77359"/>
    <w:rsid w:val="00F81D13"/>
    <w:rsid w:val="00F86A73"/>
    <w:rsid w:val="00F90AB0"/>
    <w:rsid w:val="00F93585"/>
    <w:rsid w:val="00FA35A6"/>
    <w:rsid w:val="00FA58DA"/>
    <w:rsid w:val="00FC345B"/>
    <w:rsid w:val="00FD3D9E"/>
    <w:rsid w:val="00FD4E37"/>
    <w:rsid w:val="00FD7E88"/>
    <w:rsid w:val="00FE1ADF"/>
    <w:rsid w:val="00FE74FD"/>
    <w:rsid w:val="00FF5C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9F"/>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pPr>
      <w:spacing w:after="0"/>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spacing w:before="75" w:after="75"/>
    </w:pPr>
    <w:rPr>
      <w:sz w:val="24"/>
      <w:szCs w:val="24"/>
      <w:lang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snapToGrid w:val="0"/>
      <w:spacing w:after="60" w:line="252" w:lineRule="auto"/>
      <w:jc w:val="both"/>
    </w:pPr>
    <w:rPr>
      <w:rFonts w:ascii="Batang" w:eastAsia="MS Mincho" w:hAnsi="Batang"/>
      <w:lang w:eastAsia="ja-JP"/>
    </w:rPr>
  </w:style>
  <w:style w:type="table" w:customStyle="1" w:styleId="TableGrid1">
    <w:name w:val="Table Grid1"/>
    <w:basedOn w:val="TableNormal"/>
    <w:next w:val="TableGrid"/>
    <w:uiPriority w:val="39"/>
    <w:rsid w:val="005F2F1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2858817">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19321014">
      <w:bodyDiv w:val="1"/>
      <w:marLeft w:val="0"/>
      <w:marRight w:val="0"/>
      <w:marTop w:val="0"/>
      <w:marBottom w:val="0"/>
      <w:divBdr>
        <w:top w:val="none" w:sz="0" w:space="0" w:color="auto"/>
        <w:left w:val="none" w:sz="0" w:space="0" w:color="auto"/>
        <w:bottom w:val="none" w:sz="0" w:space="0" w:color="auto"/>
        <w:right w:val="none" w:sz="0" w:space="0" w:color="auto"/>
      </w:divBdr>
      <w:divsChild>
        <w:div w:id="1296645560">
          <w:marLeft w:val="360"/>
          <w:marRight w:val="0"/>
          <w:marTop w:val="200"/>
          <w:marBottom w:val="0"/>
          <w:divBdr>
            <w:top w:val="none" w:sz="0" w:space="0" w:color="auto"/>
            <w:left w:val="none" w:sz="0" w:space="0" w:color="auto"/>
            <w:bottom w:val="none" w:sz="0" w:space="0" w:color="auto"/>
            <w:right w:val="none" w:sz="0" w:space="0" w:color="auto"/>
          </w:divBdr>
        </w:div>
        <w:div w:id="283074279">
          <w:marLeft w:val="1080"/>
          <w:marRight w:val="0"/>
          <w:marTop w:val="100"/>
          <w:marBottom w:val="0"/>
          <w:divBdr>
            <w:top w:val="none" w:sz="0" w:space="0" w:color="auto"/>
            <w:left w:val="none" w:sz="0" w:space="0" w:color="auto"/>
            <w:bottom w:val="none" w:sz="0" w:space="0" w:color="auto"/>
            <w:right w:val="none" w:sz="0" w:space="0" w:color="auto"/>
          </w:divBdr>
        </w:div>
        <w:div w:id="687635341">
          <w:marLeft w:val="1800"/>
          <w:marRight w:val="0"/>
          <w:marTop w:val="100"/>
          <w:marBottom w:val="0"/>
          <w:divBdr>
            <w:top w:val="none" w:sz="0" w:space="0" w:color="auto"/>
            <w:left w:val="none" w:sz="0" w:space="0" w:color="auto"/>
            <w:bottom w:val="none" w:sz="0" w:space="0" w:color="auto"/>
            <w:right w:val="none" w:sz="0" w:space="0" w:color="auto"/>
          </w:divBdr>
        </w:div>
        <w:div w:id="1238903553">
          <w:marLeft w:val="1080"/>
          <w:marRight w:val="0"/>
          <w:marTop w:val="100"/>
          <w:marBottom w:val="0"/>
          <w:divBdr>
            <w:top w:val="none" w:sz="0" w:space="0" w:color="auto"/>
            <w:left w:val="none" w:sz="0" w:space="0" w:color="auto"/>
            <w:bottom w:val="none" w:sz="0" w:space="0" w:color="auto"/>
            <w:right w:val="none" w:sz="0" w:space="0" w:color="auto"/>
          </w:divBdr>
        </w:div>
        <w:div w:id="409278924">
          <w:marLeft w:val="1800"/>
          <w:marRight w:val="0"/>
          <w:marTop w:val="100"/>
          <w:marBottom w:val="0"/>
          <w:divBdr>
            <w:top w:val="none" w:sz="0" w:space="0" w:color="auto"/>
            <w:left w:val="none" w:sz="0" w:space="0" w:color="auto"/>
            <w:bottom w:val="none" w:sz="0" w:space="0" w:color="auto"/>
            <w:right w:val="none" w:sz="0" w:space="0" w:color="auto"/>
          </w:divBdr>
        </w:div>
        <w:div w:id="1365516685">
          <w:marLeft w:val="360"/>
          <w:marRight w:val="0"/>
          <w:marTop w:val="2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35053021">
      <w:bodyDiv w:val="1"/>
      <w:marLeft w:val="0"/>
      <w:marRight w:val="0"/>
      <w:marTop w:val="0"/>
      <w:marBottom w:val="0"/>
      <w:divBdr>
        <w:top w:val="none" w:sz="0" w:space="0" w:color="auto"/>
        <w:left w:val="none" w:sz="0" w:space="0" w:color="auto"/>
        <w:bottom w:val="none" w:sz="0" w:space="0" w:color="auto"/>
        <w:right w:val="none" w:sz="0" w:space="0" w:color="auto"/>
      </w:divBdr>
      <w:divsChild>
        <w:div w:id="1537961522">
          <w:marLeft w:val="360"/>
          <w:marRight w:val="0"/>
          <w:marTop w:val="200"/>
          <w:marBottom w:val="0"/>
          <w:divBdr>
            <w:top w:val="none" w:sz="0" w:space="0" w:color="auto"/>
            <w:left w:val="none" w:sz="0" w:space="0" w:color="auto"/>
            <w:bottom w:val="none" w:sz="0" w:space="0" w:color="auto"/>
            <w:right w:val="none" w:sz="0" w:space="0" w:color="auto"/>
          </w:divBdr>
        </w:div>
        <w:div w:id="450974445">
          <w:marLeft w:val="360"/>
          <w:marRight w:val="0"/>
          <w:marTop w:val="200"/>
          <w:marBottom w:val="0"/>
          <w:divBdr>
            <w:top w:val="none" w:sz="0" w:space="0" w:color="auto"/>
            <w:left w:val="none" w:sz="0" w:space="0" w:color="auto"/>
            <w:bottom w:val="none" w:sz="0" w:space="0" w:color="auto"/>
            <w:right w:val="none" w:sz="0" w:space="0" w:color="auto"/>
          </w:divBdr>
        </w:div>
        <w:div w:id="120657135">
          <w:marLeft w:val="1080"/>
          <w:marRight w:val="0"/>
          <w:marTop w:val="100"/>
          <w:marBottom w:val="0"/>
          <w:divBdr>
            <w:top w:val="none" w:sz="0" w:space="0" w:color="auto"/>
            <w:left w:val="none" w:sz="0" w:space="0" w:color="auto"/>
            <w:bottom w:val="none" w:sz="0" w:space="0" w:color="auto"/>
            <w:right w:val="none" w:sz="0" w:space="0" w:color="auto"/>
          </w:divBdr>
        </w:div>
        <w:div w:id="157187730">
          <w:marLeft w:val="1800"/>
          <w:marRight w:val="0"/>
          <w:marTop w:val="100"/>
          <w:marBottom w:val="0"/>
          <w:divBdr>
            <w:top w:val="none" w:sz="0" w:space="0" w:color="auto"/>
            <w:left w:val="none" w:sz="0" w:space="0" w:color="auto"/>
            <w:bottom w:val="none" w:sz="0" w:space="0" w:color="auto"/>
            <w:right w:val="none" w:sz="0" w:space="0" w:color="auto"/>
          </w:divBdr>
        </w:div>
        <w:div w:id="1155342840">
          <w:marLeft w:val="1080"/>
          <w:marRight w:val="0"/>
          <w:marTop w:val="100"/>
          <w:marBottom w:val="0"/>
          <w:divBdr>
            <w:top w:val="none" w:sz="0" w:space="0" w:color="auto"/>
            <w:left w:val="none" w:sz="0" w:space="0" w:color="auto"/>
            <w:bottom w:val="none" w:sz="0" w:space="0" w:color="auto"/>
            <w:right w:val="none" w:sz="0" w:space="0" w:color="auto"/>
          </w:divBdr>
        </w:div>
        <w:div w:id="1532258243">
          <w:marLeft w:val="1800"/>
          <w:marRight w:val="0"/>
          <w:marTop w:val="100"/>
          <w:marBottom w:val="0"/>
          <w:divBdr>
            <w:top w:val="none" w:sz="0" w:space="0" w:color="auto"/>
            <w:left w:val="none" w:sz="0" w:space="0" w:color="auto"/>
            <w:bottom w:val="none" w:sz="0" w:space="0" w:color="auto"/>
            <w:right w:val="none" w:sz="0" w:space="0" w:color="auto"/>
          </w:divBdr>
        </w:div>
        <w:div w:id="108823625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576433494">
      <w:bodyDiv w:val="1"/>
      <w:marLeft w:val="0"/>
      <w:marRight w:val="0"/>
      <w:marTop w:val="0"/>
      <w:marBottom w:val="0"/>
      <w:divBdr>
        <w:top w:val="none" w:sz="0" w:space="0" w:color="auto"/>
        <w:left w:val="none" w:sz="0" w:space="0" w:color="auto"/>
        <w:bottom w:val="none" w:sz="0" w:space="0" w:color="auto"/>
        <w:right w:val="none" w:sz="0" w:space="0" w:color="auto"/>
      </w:divBdr>
      <w:divsChild>
        <w:div w:id="850875368">
          <w:marLeft w:val="360"/>
          <w:marRight w:val="0"/>
          <w:marTop w:val="200"/>
          <w:marBottom w:val="0"/>
          <w:divBdr>
            <w:top w:val="none" w:sz="0" w:space="0" w:color="auto"/>
            <w:left w:val="none" w:sz="0" w:space="0" w:color="auto"/>
            <w:bottom w:val="none" w:sz="0" w:space="0" w:color="auto"/>
            <w:right w:val="none" w:sz="0" w:space="0" w:color="auto"/>
          </w:divBdr>
        </w:div>
        <w:div w:id="1242956385">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5319161">
      <w:bodyDiv w:val="1"/>
      <w:marLeft w:val="0"/>
      <w:marRight w:val="0"/>
      <w:marTop w:val="0"/>
      <w:marBottom w:val="0"/>
      <w:divBdr>
        <w:top w:val="none" w:sz="0" w:space="0" w:color="auto"/>
        <w:left w:val="none" w:sz="0" w:space="0" w:color="auto"/>
        <w:bottom w:val="none" w:sz="0" w:space="0" w:color="auto"/>
        <w:right w:val="none" w:sz="0" w:space="0" w:color="auto"/>
      </w:divBdr>
      <w:divsChild>
        <w:div w:id="4063978">
          <w:marLeft w:val="360"/>
          <w:marRight w:val="0"/>
          <w:marTop w:val="200"/>
          <w:marBottom w:val="0"/>
          <w:divBdr>
            <w:top w:val="none" w:sz="0" w:space="0" w:color="auto"/>
            <w:left w:val="none" w:sz="0" w:space="0" w:color="auto"/>
            <w:bottom w:val="none" w:sz="0" w:space="0" w:color="auto"/>
            <w:right w:val="none" w:sz="0" w:space="0" w:color="auto"/>
          </w:divBdr>
        </w:div>
        <w:div w:id="537855461">
          <w:marLeft w:val="1080"/>
          <w:marRight w:val="0"/>
          <w:marTop w:val="100"/>
          <w:marBottom w:val="0"/>
          <w:divBdr>
            <w:top w:val="none" w:sz="0" w:space="0" w:color="auto"/>
            <w:left w:val="none" w:sz="0" w:space="0" w:color="auto"/>
            <w:bottom w:val="none" w:sz="0" w:space="0" w:color="auto"/>
            <w:right w:val="none" w:sz="0" w:space="0" w:color="auto"/>
          </w:divBdr>
        </w:div>
        <w:div w:id="1691106842">
          <w:marLeft w:val="360"/>
          <w:marRight w:val="0"/>
          <w:marTop w:val="200"/>
          <w:marBottom w:val="0"/>
          <w:divBdr>
            <w:top w:val="none" w:sz="0" w:space="0" w:color="auto"/>
            <w:left w:val="none" w:sz="0" w:space="0" w:color="auto"/>
            <w:bottom w:val="none" w:sz="0" w:space="0" w:color="auto"/>
            <w:right w:val="none" w:sz="0" w:space="0" w:color="auto"/>
          </w:divBdr>
        </w:div>
        <w:div w:id="314845149">
          <w:marLeft w:val="1080"/>
          <w:marRight w:val="0"/>
          <w:marTop w:val="100"/>
          <w:marBottom w:val="0"/>
          <w:divBdr>
            <w:top w:val="none" w:sz="0" w:space="0" w:color="auto"/>
            <w:left w:val="none" w:sz="0" w:space="0" w:color="auto"/>
            <w:bottom w:val="none" w:sz="0" w:space="0" w:color="auto"/>
            <w:right w:val="none" w:sz="0" w:space="0" w:color="auto"/>
          </w:divBdr>
        </w:div>
        <w:div w:id="1484421468">
          <w:marLeft w:val="1080"/>
          <w:marRight w:val="0"/>
          <w:marTop w:val="100"/>
          <w:marBottom w:val="0"/>
          <w:divBdr>
            <w:top w:val="none" w:sz="0" w:space="0" w:color="auto"/>
            <w:left w:val="none" w:sz="0" w:space="0" w:color="auto"/>
            <w:bottom w:val="none" w:sz="0" w:space="0" w:color="auto"/>
            <w:right w:val="none" w:sz="0" w:space="0" w:color="auto"/>
          </w:divBdr>
        </w:div>
        <w:div w:id="2083796909">
          <w:marLeft w:val="1080"/>
          <w:marRight w:val="0"/>
          <w:marTop w:val="100"/>
          <w:marBottom w:val="0"/>
          <w:divBdr>
            <w:top w:val="none" w:sz="0" w:space="0" w:color="auto"/>
            <w:left w:val="none" w:sz="0" w:space="0" w:color="auto"/>
            <w:bottom w:val="none" w:sz="0" w:space="0" w:color="auto"/>
            <w:right w:val="none" w:sz="0" w:space="0" w:color="auto"/>
          </w:divBdr>
        </w:div>
      </w:divsChild>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3EQ6UJ4K66FU-702124171-40728</_dlc_DocId>
    <_dlc_DocIdUrl xmlns="401a1e0c-8dbe-4950-85d1-4031081349ee">
      <Url>https://qualcomm.sharepoint.com/teams/meridian1/_layouts/15/DocIdRedir.aspx?ID=3EQ6UJ4K66FU-702124171-40728</Url>
      <Description>3EQ6UJ4K66FU-702124171-40728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2.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5.xml><?xml version="1.0" encoding="utf-8"?>
<ds:datastoreItem xmlns:ds="http://schemas.openxmlformats.org/officeDocument/2006/customXml" ds:itemID="{2CC7B82D-24BE-41BD-9D81-691DB36C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415</Words>
  <Characters>2168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Qualcomm</cp:lastModifiedBy>
  <cp:revision>6</cp:revision>
  <dcterms:created xsi:type="dcterms:W3CDTF">2021-06-16T22:43:00Z</dcterms:created>
  <dcterms:modified xsi:type="dcterms:W3CDTF">2021-06-17T13:37:00Z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0x010100A4302797064FB946934CB06279B745B9</vt:lpwstr>
  </property>
  <property fmtid="{D5CDD505-2E9C-101B-9397-08002B2CF9AE}" pid="17" name="_dlc_DocIdItemGuid">
    <vt:lpwstr>885167bb-68a5-4cda-860f-fff1b7625c8c</vt:lpwstr>
  </property>
</Properties>
</file>